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B79" w:rsidRPr="001D2783" w:rsidRDefault="009F7E8D" w:rsidP="001D2783">
      <w:pPr>
        <w:pStyle w:val="Nadpis21"/>
        <w:spacing w:before="120" w:after="120"/>
        <w:outlineLvl w:val="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RÁMCOVÁ DOHODA</w:t>
      </w:r>
    </w:p>
    <w:p w:rsidR="00333B79" w:rsidRPr="001D2783" w:rsidRDefault="00333B79" w:rsidP="001D2783">
      <w:pPr>
        <w:pStyle w:val="Standard"/>
        <w:spacing w:before="120" w:after="120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333B79" w:rsidRPr="001D2783" w:rsidRDefault="003F6E84" w:rsidP="001D2783">
      <w:pPr>
        <w:pStyle w:val="Textbody"/>
        <w:spacing w:before="120" w:after="120"/>
        <w:rPr>
          <w:rFonts w:asciiTheme="minorHAnsi" w:hAnsiTheme="minorHAnsi"/>
          <w:sz w:val="22"/>
          <w:szCs w:val="22"/>
        </w:rPr>
      </w:pPr>
      <w:r w:rsidRPr="001D2783">
        <w:rPr>
          <w:rFonts w:asciiTheme="minorHAnsi" w:hAnsiTheme="minorHAnsi" w:cs="Arial"/>
          <w:sz w:val="22"/>
          <w:szCs w:val="22"/>
        </w:rPr>
        <w:t>podle § 25</w:t>
      </w:r>
      <w:r w:rsidR="009F7E8D">
        <w:rPr>
          <w:rFonts w:asciiTheme="minorHAnsi" w:hAnsiTheme="minorHAnsi" w:cs="Arial"/>
          <w:sz w:val="22"/>
          <w:szCs w:val="22"/>
        </w:rPr>
        <w:t>50</w:t>
      </w:r>
      <w:r w:rsidRPr="001D2783">
        <w:rPr>
          <w:rFonts w:asciiTheme="minorHAnsi" w:hAnsiTheme="minorHAnsi" w:cs="Arial"/>
          <w:sz w:val="22"/>
          <w:szCs w:val="22"/>
        </w:rPr>
        <w:t xml:space="preserve"> a násl. zákon</w:t>
      </w:r>
      <w:bookmarkStart w:id="0" w:name="_GoBack"/>
      <w:bookmarkEnd w:id="0"/>
      <w:r w:rsidRPr="001D2783">
        <w:rPr>
          <w:rFonts w:asciiTheme="minorHAnsi" w:hAnsiTheme="minorHAnsi" w:cs="Arial"/>
          <w:sz w:val="22"/>
          <w:szCs w:val="22"/>
        </w:rPr>
        <w:t>a č. 89/2012 Sb., občanského zákoníku</w:t>
      </w:r>
    </w:p>
    <w:p w:rsidR="00333B79" w:rsidRDefault="00333B79" w:rsidP="001D2783">
      <w:pPr>
        <w:pStyle w:val="Standard"/>
        <w:spacing w:before="120" w:after="120"/>
        <w:rPr>
          <w:rFonts w:asciiTheme="minorHAnsi" w:hAnsiTheme="minorHAnsi" w:cs="Arial"/>
          <w:sz w:val="22"/>
          <w:szCs w:val="22"/>
        </w:rPr>
      </w:pPr>
    </w:p>
    <w:p w:rsidR="00F10436" w:rsidRPr="001D2783" w:rsidRDefault="00F10436" w:rsidP="001D2783">
      <w:pPr>
        <w:pStyle w:val="Standard"/>
        <w:spacing w:before="120" w:after="120"/>
        <w:rPr>
          <w:rFonts w:asciiTheme="minorHAnsi" w:hAnsiTheme="minorHAnsi" w:cs="Arial"/>
          <w:sz w:val="22"/>
          <w:szCs w:val="22"/>
        </w:rPr>
      </w:pPr>
    </w:p>
    <w:p w:rsidR="00333B79" w:rsidRPr="001D2783" w:rsidRDefault="003F6E84" w:rsidP="00C61FD5">
      <w:pPr>
        <w:pStyle w:val="Nadpis31"/>
        <w:numPr>
          <w:ilvl w:val="0"/>
          <w:numId w:val="35"/>
        </w:numPr>
        <w:spacing w:before="120" w:after="120"/>
        <w:jc w:val="center"/>
        <w:outlineLvl w:val="9"/>
        <w:rPr>
          <w:rFonts w:asciiTheme="minorHAnsi" w:hAnsiTheme="minorHAnsi"/>
          <w:szCs w:val="22"/>
        </w:rPr>
      </w:pPr>
      <w:r w:rsidRPr="001D2783">
        <w:rPr>
          <w:rFonts w:asciiTheme="minorHAnsi" w:hAnsiTheme="minorHAnsi"/>
          <w:szCs w:val="22"/>
        </w:rPr>
        <w:t>Smluvní strany</w:t>
      </w:r>
    </w:p>
    <w:p w:rsidR="00333B79" w:rsidRPr="001D2783" w:rsidRDefault="00333B79" w:rsidP="001D2783">
      <w:pPr>
        <w:pStyle w:val="Standard"/>
        <w:spacing w:before="120" w:after="120"/>
        <w:ind w:left="540" w:hanging="540"/>
        <w:jc w:val="both"/>
        <w:rPr>
          <w:rFonts w:asciiTheme="minorHAnsi" w:hAnsiTheme="minorHAnsi" w:cs="Arial"/>
          <w:sz w:val="22"/>
          <w:szCs w:val="22"/>
        </w:rPr>
      </w:pPr>
    </w:p>
    <w:p w:rsidR="00333B79" w:rsidRPr="001D2783" w:rsidRDefault="003F6E84" w:rsidP="001D2783">
      <w:pPr>
        <w:pStyle w:val="Standard"/>
        <w:tabs>
          <w:tab w:val="left" w:pos="2127"/>
          <w:tab w:val="left" w:pos="4084"/>
          <w:tab w:val="left" w:pos="5104"/>
        </w:tabs>
        <w:spacing w:before="120" w:after="120"/>
        <w:ind w:left="2127" w:hanging="2127"/>
        <w:jc w:val="both"/>
        <w:rPr>
          <w:rFonts w:asciiTheme="minorHAnsi" w:hAnsiTheme="minorHAnsi"/>
          <w:sz w:val="22"/>
          <w:szCs w:val="22"/>
        </w:rPr>
      </w:pPr>
      <w:r w:rsidRPr="001D2783">
        <w:rPr>
          <w:rFonts w:asciiTheme="minorHAnsi" w:hAnsiTheme="minorHAnsi" w:cs="Arial"/>
          <w:b/>
          <w:bCs/>
          <w:sz w:val="22"/>
          <w:szCs w:val="22"/>
        </w:rPr>
        <w:t>O</w:t>
      </w:r>
      <w:r w:rsidR="009F7E8D">
        <w:rPr>
          <w:rFonts w:asciiTheme="minorHAnsi" w:hAnsiTheme="minorHAnsi" w:cs="Arial"/>
          <w:b/>
          <w:bCs/>
          <w:sz w:val="22"/>
          <w:szCs w:val="22"/>
        </w:rPr>
        <w:t>dběrat</w:t>
      </w:r>
      <w:r w:rsidRPr="001D2783">
        <w:rPr>
          <w:rFonts w:asciiTheme="minorHAnsi" w:hAnsiTheme="minorHAnsi" w:cs="Arial"/>
          <w:b/>
          <w:bCs/>
          <w:sz w:val="22"/>
          <w:szCs w:val="22"/>
        </w:rPr>
        <w:t>el</w:t>
      </w:r>
      <w:r w:rsidRPr="001D2783">
        <w:rPr>
          <w:rFonts w:asciiTheme="minorHAnsi" w:hAnsiTheme="minorHAnsi" w:cs="Arial"/>
          <w:b/>
          <w:sz w:val="22"/>
          <w:szCs w:val="22"/>
        </w:rPr>
        <w:t>:</w:t>
      </w:r>
      <w:r w:rsidR="0052162F" w:rsidRPr="001D2783">
        <w:rPr>
          <w:rFonts w:asciiTheme="minorHAnsi" w:hAnsiTheme="minorHAnsi" w:cs="Arial"/>
          <w:sz w:val="22"/>
          <w:szCs w:val="22"/>
        </w:rPr>
        <w:tab/>
      </w:r>
      <w:r w:rsidR="006C3045" w:rsidRPr="00471C10">
        <w:rPr>
          <w:rFonts w:asciiTheme="minorHAnsi" w:hAnsiTheme="minorHAnsi" w:cs="Arial"/>
          <w:b/>
          <w:sz w:val="22"/>
          <w:szCs w:val="22"/>
        </w:rPr>
        <w:t>Gymnázium, Písek, Komenského 89</w:t>
      </w:r>
    </w:p>
    <w:p w:rsidR="00333B79" w:rsidRPr="001D2783" w:rsidRDefault="003F6E84" w:rsidP="001D2783">
      <w:pPr>
        <w:pStyle w:val="Standard"/>
        <w:tabs>
          <w:tab w:val="left" w:pos="2127"/>
          <w:tab w:val="left" w:pos="4084"/>
          <w:tab w:val="left" w:pos="5104"/>
        </w:tabs>
        <w:spacing w:before="120" w:after="120"/>
        <w:ind w:left="2127" w:hanging="2127"/>
        <w:jc w:val="both"/>
        <w:rPr>
          <w:rFonts w:asciiTheme="minorHAnsi" w:hAnsiTheme="minorHAnsi"/>
          <w:sz w:val="22"/>
          <w:szCs w:val="22"/>
        </w:rPr>
      </w:pPr>
      <w:r w:rsidRPr="001D2783">
        <w:rPr>
          <w:rFonts w:asciiTheme="minorHAnsi" w:hAnsiTheme="minorHAnsi" w:cs="Arial"/>
          <w:sz w:val="22"/>
          <w:szCs w:val="22"/>
        </w:rPr>
        <w:t>se sídlem:</w:t>
      </w:r>
      <w:r w:rsidR="0052162F" w:rsidRPr="001D2783">
        <w:rPr>
          <w:rFonts w:asciiTheme="minorHAnsi" w:hAnsiTheme="minorHAnsi" w:cs="Arial"/>
          <w:sz w:val="22"/>
          <w:szCs w:val="22"/>
        </w:rPr>
        <w:tab/>
      </w:r>
      <w:r w:rsidR="006C3045" w:rsidRPr="001D2783">
        <w:rPr>
          <w:rFonts w:asciiTheme="minorHAnsi" w:hAnsiTheme="minorHAnsi" w:cs="Arial"/>
          <w:sz w:val="22"/>
          <w:szCs w:val="22"/>
        </w:rPr>
        <w:t>Komenského 89/20</w:t>
      </w:r>
      <w:r w:rsidR="00872C60" w:rsidRPr="001D2783">
        <w:rPr>
          <w:rFonts w:asciiTheme="minorHAnsi" w:hAnsiTheme="minorHAnsi" w:cs="Arial"/>
          <w:sz w:val="22"/>
          <w:szCs w:val="22"/>
        </w:rPr>
        <w:t xml:space="preserve">, 397 </w:t>
      </w:r>
      <w:r w:rsidR="006C3045" w:rsidRPr="001D2783">
        <w:rPr>
          <w:rFonts w:asciiTheme="minorHAnsi" w:hAnsiTheme="minorHAnsi" w:cs="Arial"/>
          <w:sz w:val="22"/>
          <w:szCs w:val="22"/>
        </w:rPr>
        <w:t>0</w:t>
      </w:r>
      <w:r w:rsidR="00872C60" w:rsidRPr="001D2783">
        <w:rPr>
          <w:rFonts w:asciiTheme="minorHAnsi" w:hAnsiTheme="minorHAnsi" w:cs="Arial"/>
          <w:sz w:val="22"/>
          <w:szCs w:val="22"/>
        </w:rPr>
        <w:t>1 Písek</w:t>
      </w:r>
    </w:p>
    <w:p w:rsidR="00333B79" w:rsidRPr="001D2783" w:rsidRDefault="003F6E84" w:rsidP="001D2783">
      <w:pPr>
        <w:pStyle w:val="Standard"/>
        <w:tabs>
          <w:tab w:val="left" w:pos="2127"/>
          <w:tab w:val="left" w:pos="4084"/>
          <w:tab w:val="left" w:pos="5104"/>
        </w:tabs>
        <w:spacing w:before="120" w:after="120"/>
        <w:ind w:left="2127" w:hanging="2127"/>
        <w:jc w:val="both"/>
        <w:rPr>
          <w:rFonts w:asciiTheme="minorHAnsi" w:hAnsiTheme="minorHAnsi"/>
          <w:sz w:val="22"/>
          <w:szCs w:val="22"/>
        </w:rPr>
      </w:pPr>
      <w:r w:rsidRPr="001D2783">
        <w:rPr>
          <w:rFonts w:asciiTheme="minorHAnsi" w:hAnsiTheme="minorHAnsi" w:cs="Arial"/>
          <w:sz w:val="22"/>
          <w:szCs w:val="22"/>
        </w:rPr>
        <w:t>zastoupený:</w:t>
      </w:r>
      <w:r w:rsidR="0052162F" w:rsidRPr="001D2783">
        <w:rPr>
          <w:rFonts w:asciiTheme="minorHAnsi" w:hAnsiTheme="minorHAnsi" w:cs="Arial"/>
          <w:sz w:val="22"/>
          <w:szCs w:val="22"/>
        </w:rPr>
        <w:tab/>
      </w:r>
      <w:r w:rsidR="006C3045" w:rsidRPr="001D2783">
        <w:rPr>
          <w:rFonts w:asciiTheme="minorHAnsi" w:hAnsiTheme="minorHAnsi" w:cs="Arial"/>
          <w:sz w:val="22"/>
          <w:szCs w:val="22"/>
        </w:rPr>
        <w:t>Mgr. Petrem Píchou</w:t>
      </w:r>
      <w:r w:rsidR="00872C60" w:rsidRPr="001D2783">
        <w:rPr>
          <w:rFonts w:asciiTheme="minorHAnsi" w:hAnsiTheme="minorHAnsi" w:cs="Arial"/>
          <w:sz w:val="22"/>
          <w:szCs w:val="22"/>
        </w:rPr>
        <w:t>, ředitel</w:t>
      </w:r>
      <w:r w:rsidR="006C3045" w:rsidRPr="001D2783">
        <w:rPr>
          <w:rFonts w:asciiTheme="minorHAnsi" w:hAnsiTheme="minorHAnsi" w:cs="Arial"/>
          <w:sz w:val="22"/>
          <w:szCs w:val="22"/>
        </w:rPr>
        <w:t>em</w:t>
      </w:r>
      <w:r w:rsidR="00872C60" w:rsidRPr="001D2783">
        <w:rPr>
          <w:rFonts w:asciiTheme="minorHAnsi" w:hAnsiTheme="minorHAnsi" w:cs="Arial"/>
          <w:sz w:val="22"/>
          <w:szCs w:val="22"/>
        </w:rPr>
        <w:t xml:space="preserve"> školy</w:t>
      </w:r>
      <w:r w:rsidRPr="001D2783">
        <w:rPr>
          <w:rFonts w:asciiTheme="minorHAnsi" w:hAnsiTheme="minorHAnsi" w:cs="Arial"/>
          <w:sz w:val="22"/>
          <w:szCs w:val="22"/>
        </w:rPr>
        <w:tab/>
      </w:r>
      <w:r w:rsidRPr="001D2783">
        <w:rPr>
          <w:rFonts w:asciiTheme="minorHAnsi" w:hAnsiTheme="minorHAnsi" w:cs="Arial"/>
          <w:sz w:val="22"/>
          <w:szCs w:val="22"/>
        </w:rPr>
        <w:tab/>
      </w:r>
      <w:r w:rsidRPr="001D2783">
        <w:rPr>
          <w:rFonts w:asciiTheme="minorHAnsi" w:hAnsiTheme="minorHAnsi" w:cs="Arial"/>
          <w:sz w:val="22"/>
          <w:szCs w:val="22"/>
        </w:rPr>
        <w:tab/>
      </w:r>
      <w:r w:rsidRPr="001D2783">
        <w:rPr>
          <w:rFonts w:asciiTheme="minorHAnsi" w:hAnsiTheme="minorHAnsi" w:cs="Arial"/>
          <w:sz w:val="22"/>
          <w:szCs w:val="22"/>
        </w:rPr>
        <w:tab/>
      </w:r>
    </w:p>
    <w:p w:rsidR="00333B79" w:rsidRPr="001D2783" w:rsidRDefault="0052162F" w:rsidP="001D2783">
      <w:pPr>
        <w:pStyle w:val="Standard"/>
        <w:tabs>
          <w:tab w:val="left" w:pos="540"/>
          <w:tab w:val="left" w:pos="2127"/>
        </w:tabs>
        <w:spacing w:before="120" w:after="120"/>
        <w:ind w:left="2127" w:hanging="2127"/>
        <w:jc w:val="both"/>
        <w:rPr>
          <w:rFonts w:asciiTheme="minorHAnsi" w:hAnsiTheme="minorHAnsi" w:cs="Arial"/>
          <w:sz w:val="22"/>
          <w:szCs w:val="22"/>
        </w:rPr>
      </w:pPr>
      <w:r w:rsidRPr="001D2783">
        <w:rPr>
          <w:rFonts w:asciiTheme="minorHAnsi" w:hAnsiTheme="minorHAnsi" w:cs="Arial"/>
          <w:sz w:val="22"/>
          <w:szCs w:val="22"/>
        </w:rPr>
        <w:t>IČ:</w:t>
      </w:r>
      <w:r w:rsidRPr="001D2783">
        <w:rPr>
          <w:rFonts w:asciiTheme="minorHAnsi" w:hAnsiTheme="minorHAnsi" w:cs="Arial"/>
          <w:sz w:val="22"/>
          <w:szCs w:val="22"/>
        </w:rPr>
        <w:tab/>
      </w:r>
      <w:r w:rsidRPr="001D2783">
        <w:rPr>
          <w:rFonts w:asciiTheme="minorHAnsi" w:hAnsiTheme="minorHAnsi" w:cs="Arial"/>
          <w:sz w:val="22"/>
          <w:szCs w:val="22"/>
        </w:rPr>
        <w:tab/>
      </w:r>
      <w:r w:rsidR="006C3045" w:rsidRPr="001D2783">
        <w:rPr>
          <w:rFonts w:asciiTheme="minorHAnsi" w:hAnsiTheme="minorHAnsi" w:cs="Arial"/>
          <w:sz w:val="22"/>
          <w:szCs w:val="22"/>
        </w:rPr>
        <w:t>60869020</w:t>
      </w:r>
      <w:r w:rsidR="003F6E84" w:rsidRPr="001D2783">
        <w:rPr>
          <w:rFonts w:asciiTheme="minorHAnsi" w:hAnsiTheme="minorHAnsi" w:cs="Arial"/>
          <w:sz w:val="22"/>
          <w:szCs w:val="22"/>
        </w:rPr>
        <w:tab/>
      </w:r>
      <w:r w:rsidR="003F6E84" w:rsidRPr="001D2783">
        <w:rPr>
          <w:rFonts w:asciiTheme="minorHAnsi" w:hAnsiTheme="minorHAnsi" w:cs="Arial"/>
          <w:sz w:val="22"/>
          <w:szCs w:val="22"/>
        </w:rPr>
        <w:tab/>
      </w:r>
    </w:p>
    <w:p w:rsidR="00333B79" w:rsidRPr="001D2783" w:rsidRDefault="0052162F" w:rsidP="001D2783">
      <w:pPr>
        <w:pStyle w:val="Standard"/>
        <w:tabs>
          <w:tab w:val="left" w:pos="540"/>
          <w:tab w:val="left" w:pos="2127"/>
        </w:tabs>
        <w:spacing w:before="120" w:after="120"/>
        <w:ind w:left="2127" w:hanging="2127"/>
        <w:jc w:val="both"/>
        <w:rPr>
          <w:rFonts w:asciiTheme="minorHAnsi" w:hAnsiTheme="minorHAnsi"/>
          <w:sz w:val="22"/>
          <w:szCs w:val="22"/>
        </w:rPr>
      </w:pPr>
      <w:r w:rsidRPr="001D2783">
        <w:rPr>
          <w:rFonts w:asciiTheme="minorHAnsi" w:hAnsiTheme="minorHAnsi" w:cs="Arial"/>
          <w:sz w:val="22"/>
          <w:szCs w:val="22"/>
        </w:rPr>
        <w:t>DIČ:</w:t>
      </w:r>
      <w:r w:rsidRPr="001D2783">
        <w:rPr>
          <w:rFonts w:asciiTheme="minorHAnsi" w:hAnsiTheme="minorHAnsi" w:cs="Arial"/>
          <w:sz w:val="22"/>
          <w:szCs w:val="22"/>
        </w:rPr>
        <w:tab/>
      </w:r>
      <w:r w:rsidRPr="001D2783">
        <w:rPr>
          <w:rFonts w:asciiTheme="minorHAnsi" w:hAnsiTheme="minorHAnsi" w:cs="Arial"/>
          <w:sz w:val="22"/>
          <w:szCs w:val="22"/>
        </w:rPr>
        <w:tab/>
      </w:r>
      <w:r w:rsidR="006C3045" w:rsidRPr="001D2783">
        <w:rPr>
          <w:rFonts w:asciiTheme="minorHAnsi" w:hAnsiTheme="minorHAnsi" w:cs="Arial"/>
          <w:sz w:val="22"/>
          <w:szCs w:val="22"/>
        </w:rPr>
        <w:t>CZ60869020</w:t>
      </w:r>
    </w:p>
    <w:p w:rsidR="00333B79" w:rsidRPr="001D2783" w:rsidRDefault="003F6E84" w:rsidP="001D2783">
      <w:pPr>
        <w:pStyle w:val="Standard"/>
        <w:tabs>
          <w:tab w:val="left" w:pos="540"/>
          <w:tab w:val="left" w:pos="2127"/>
        </w:tabs>
        <w:spacing w:before="120" w:after="120"/>
        <w:ind w:left="2127" w:hanging="2127"/>
        <w:jc w:val="both"/>
        <w:rPr>
          <w:rFonts w:asciiTheme="minorHAnsi" w:hAnsiTheme="minorHAnsi"/>
          <w:sz w:val="22"/>
          <w:szCs w:val="22"/>
        </w:rPr>
      </w:pPr>
      <w:r w:rsidRPr="001D2783">
        <w:rPr>
          <w:rFonts w:asciiTheme="minorHAnsi" w:hAnsiTheme="minorHAnsi" w:cs="Arial"/>
          <w:sz w:val="22"/>
          <w:szCs w:val="22"/>
        </w:rPr>
        <w:t>Bankovní spojení:</w:t>
      </w:r>
      <w:r w:rsidRPr="001D2783">
        <w:rPr>
          <w:rFonts w:asciiTheme="minorHAnsi" w:hAnsiTheme="minorHAnsi" w:cs="Arial"/>
          <w:sz w:val="22"/>
          <w:szCs w:val="22"/>
        </w:rPr>
        <w:tab/>
      </w:r>
      <w:r w:rsidR="006C3045" w:rsidRPr="001D2783">
        <w:rPr>
          <w:rFonts w:asciiTheme="minorHAnsi" w:hAnsiTheme="minorHAnsi" w:cs="Arial"/>
          <w:sz w:val="22"/>
          <w:szCs w:val="22"/>
        </w:rPr>
        <w:t>ČSOB Písek, a.s.</w:t>
      </w:r>
      <w:r w:rsidR="00872C60" w:rsidRPr="001D2783">
        <w:rPr>
          <w:rFonts w:asciiTheme="minorHAnsi" w:hAnsiTheme="minorHAnsi" w:cs="Arial"/>
          <w:sz w:val="22"/>
          <w:szCs w:val="22"/>
        </w:rPr>
        <w:t>, č. ú.</w:t>
      </w:r>
      <w:r w:rsidR="006C3045" w:rsidRPr="001D2783">
        <w:rPr>
          <w:rFonts w:asciiTheme="minorHAnsi" w:hAnsiTheme="minorHAnsi" w:cs="Arial"/>
          <w:sz w:val="22"/>
          <w:szCs w:val="22"/>
        </w:rPr>
        <w:t>189591755/0300</w:t>
      </w:r>
      <w:r w:rsidRPr="001D2783">
        <w:rPr>
          <w:rFonts w:asciiTheme="minorHAnsi" w:hAnsiTheme="minorHAnsi" w:cs="Arial"/>
          <w:sz w:val="22"/>
          <w:szCs w:val="22"/>
        </w:rPr>
        <w:tab/>
      </w:r>
      <w:r w:rsidRPr="001D2783">
        <w:rPr>
          <w:rFonts w:asciiTheme="minorHAnsi" w:hAnsiTheme="minorHAnsi" w:cs="Arial"/>
          <w:sz w:val="22"/>
          <w:szCs w:val="22"/>
        </w:rPr>
        <w:tab/>
      </w:r>
    </w:p>
    <w:p w:rsidR="00333B79" w:rsidRPr="001D2783" w:rsidRDefault="003F6E84" w:rsidP="001D2783">
      <w:pPr>
        <w:pStyle w:val="Standard"/>
        <w:tabs>
          <w:tab w:val="left" w:pos="540"/>
          <w:tab w:val="left" w:pos="2127"/>
        </w:tabs>
        <w:spacing w:before="120" w:after="120"/>
        <w:ind w:left="2127" w:hanging="2127"/>
        <w:jc w:val="both"/>
        <w:rPr>
          <w:rFonts w:asciiTheme="minorHAnsi" w:hAnsiTheme="minorHAnsi"/>
          <w:sz w:val="22"/>
          <w:szCs w:val="22"/>
        </w:rPr>
      </w:pPr>
      <w:r w:rsidRPr="001D2783">
        <w:rPr>
          <w:rFonts w:asciiTheme="minorHAnsi" w:hAnsiTheme="minorHAnsi" w:cs="Arial"/>
          <w:sz w:val="22"/>
          <w:szCs w:val="22"/>
        </w:rPr>
        <w:tab/>
      </w:r>
      <w:r w:rsidRPr="001D2783">
        <w:rPr>
          <w:rFonts w:asciiTheme="minorHAnsi" w:hAnsiTheme="minorHAnsi" w:cs="Arial"/>
          <w:sz w:val="22"/>
          <w:szCs w:val="22"/>
        </w:rPr>
        <w:tab/>
      </w:r>
      <w:r w:rsidRPr="001D2783">
        <w:rPr>
          <w:rFonts w:asciiTheme="minorHAnsi" w:hAnsiTheme="minorHAnsi" w:cs="Arial"/>
          <w:sz w:val="22"/>
          <w:szCs w:val="22"/>
        </w:rPr>
        <w:tab/>
      </w:r>
      <w:r w:rsidRPr="001D2783">
        <w:rPr>
          <w:rFonts w:asciiTheme="minorHAnsi" w:hAnsiTheme="minorHAnsi" w:cs="Arial"/>
          <w:sz w:val="22"/>
          <w:szCs w:val="22"/>
        </w:rPr>
        <w:tab/>
      </w:r>
    </w:p>
    <w:p w:rsidR="00333B79" w:rsidRPr="001D2783" w:rsidRDefault="003F6E84" w:rsidP="001D2783">
      <w:pPr>
        <w:pStyle w:val="Standard"/>
        <w:tabs>
          <w:tab w:val="left" w:pos="540"/>
          <w:tab w:val="left" w:pos="1980"/>
        </w:tabs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1D2783">
        <w:rPr>
          <w:rFonts w:asciiTheme="minorHAnsi" w:hAnsiTheme="minorHAnsi" w:cs="Arial"/>
          <w:sz w:val="22"/>
          <w:szCs w:val="22"/>
        </w:rPr>
        <w:t>Za o</w:t>
      </w:r>
      <w:r w:rsidR="009F7E8D">
        <w:rPr>
          <w:rFonts w:asciiTheme="minorHAnsi" w:hAnsiTheme="minorHAnsi" w:cs="Arial"/>
          <w:sz w:val="22"/>
          <w:szCs w:val="22"/>
        </w:rPr>
        <w:t>d</w:t>
      </w:r>
      <w:r w:rsidRPr="001D2783">
        <w:rPr>
          <w:rFonts w:asciiTheme="minorHAnsi" w:hAnsiTheme="minorHAnsi" w:cs="Arial"/>
          <w:sz w:val="22"/>
          <w:szCs w:val="22"/>
        </w:rPr>
        <w:t>b</w:t>
      </w:r>
      <w:r w:rsidR="009F7E8D">
        <w:rPr>
          <w:rFonts w:asciiTheme="minorHAnsi" w:hAnsiTheme="minorHAnsi" w:cs="Arial"/>
          <w:sz w:val="22"/>
          <w:szCs w:val="22"/>
        </w:rPr>
        <w:t>ěra</w:t>
      </w:r>
      <w:r w:rsidRPr="001D2783">
        <w:rPr>
          <w:rFonts w:asciiTheme="minorHAnsi" w:hAnsiTheme="minorHAnsi" w:cs="Arial"/>
          <w:sz w:val="22"/>
          <w:szCs w:val="22"/>
        </w:rPr>
        <w:t>tele j</w:t>
      </w:r>
      <w:r w:rsidR="009F7E8D">
        <w:rPr>
          <w:rFonts w:asciiTheme="minorHAnsi" w:hAnsiTheme="minorHAnsi" w:cs="Arial"/>
          <w:sz w:val="22"/>
          <w:szCs w:val="22"/>
        </w:rPr>
        <w:t>e</w:t>
      </w:r>
      <w:r w:rsidRPr="001D2783">
        <w:rPr>
          <w:rFonts w:asciiTheme="minorHAnsi" w:hAnsiTheme="minorHAnsi" w:cs="Arial"/>
          <w:sz w:val="22"/>
          <w:szCs w:val="22"/>
        </w:rPr>
        <w:t xml:space="preserve"> ve věc</w:t>
      </w:r>
      <w:r w:rsidR="009F7E8D">
        <w:rPr>
          <w:rFonts w:asciiTheme="minorHAnsi" w:hAnsiTheme="minorHAnsi" w:cs="Arial"/>
          <w:sz w:val="22"/>
          <w:szCs w:val="22"/>
        </w:rPr>
        <w:t>ech</w:t>
      </w:r>
      <w:r w:rsidRPr="001D2783">
        <w:rPr>
          <w:rFonts w:asciiTheme="minorHAnsi" w:hAnsiTheme="minorHAnsi" w:cs="Arial"/>
          <w:sz w:val="22"/>
          <w:szCs w:val="22"/>
        </w:rPr>
        <w:t xml:space="preserve"> </w:t>
      </w:r>
      <w:r w:rsidR="009F7E8D">
        <w:rPr>
          <w:rFonts w:asciiTheme="minorHAnsi" w:hAnsiTheme="minorHAnsi" w:cs="Arial"/>
          <w:sz w:val="22"/>
          <w:szCs w:val="22"/>
        </w:rPr>
        <w:t>sjednávání dopravy</w:t>
      </w:r>
      <w:r w:rsidRPr="001D2783">
        <w:rPr>
          <w:rFonts w:asciiTheme="minorHAnsi" w:hAnsiTheme="minorHAnsi" w:cs="Arial"/>
          <w:sz w:val="22"/>
          <w:szCs w:val="22"/>
        </w:rPr>
        <w:t xml:space="preserve"> oprávněn</w:t>
      </w:r>
      <w:r w:rsidR="009F7E8D">
        <w:rPr>
          <w:rFonts w:asciiTheme="minorHAnsi" w:hAnsiTheme="minorHAnsi" w:cs="Arial"/>
          <w:sz w:val="22"/>
          <w:szCs w:val="22"/>
        </w:rPr>
        <w:t>a</w:t>
      </w:r>
      <w:r w:rsidRPr="001D2783">
        <w:rPr>
          <w:rFonts w:asciiTheme="minorHAnsi" w:hAnsiTheme="minorHAnsi" w:cs="Arial"/>
          <w:sz w:val="22"/>
          <w:szCs w:val="22"/>
        </w:rPr>
        <w:t xml:space="preserve"> jednat</w:t>
      </w:r>
      <w:r w:rsidR="00BD6B26">
        <w:rPr>
          <w:rFonts w:asciiTheme="minorHAnsi" w:hAnsiTheme="minorHAnsi" w:cs="Arial"/>
          <w:sz w:val="22"/>
          <w:szCs w:val="22"/>
        </w:rPr>
        <w:t xml:space="preserve"> tato kontaktní osoba</w:t>
      </w:r>
      <w:r w:rsidRPr="001D2783">
        <w:rPr>
          <w:rFonts w:asciiTheme="minorHAnsi" w:hAnsiTheme="minorHAnsi" w:cs="Arial"/>
          <w:sz w:val="22"/>
          <w:szCs w:val="22"/>
        </w:rPr>
        <w:t>:</w:t>
      </w:r>
    </w:p>
    <w:p w:rsidR="00872C60" w:rsidRPr="001D2783" w:rsidRDefault="009F7E8D" w:rsidP="001D2783">
      <w:pPr>
        <w:pStyle w:val="Standard"/>
        <w:tabs>
          <w:tab w:val="left" w:pos="540"/>
          <w:tab w:val="left" w:pos="1980"/>
        </w:tabs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Bc. </w:t>
      </w:r>
      <w:r w:rsidR="0021591D" w:rsidRPr="001D2783">
        <w:rPr>
          <w:rFonts w:asciiTheme="minorHAnsi" w:hAnsiTheme="minorHAnsi" w:cs="Arial"/>
          <w:sz w:val="22"/>
          <w:szCs w:val="22"/>
        </w:rPr>
        <w:t>Andrea Šmidmajerová</w:t>
      </w:r>
      <w:r>
        <w:rPr>
          <w:rFonts w:asciiTheme="minorHAnsi" w:hAnsiTheme="minorHAnsi" w:cs="Arial"/>
          <w:sz w:val="22"/>
          <w:szCs w:val="22"/>
        </w:rPr>
        <w:t xml:space="preserve"> – ekonom školy</w:t>
      </w:r>
      <w:r w:rsidR="0021591D" w:rsidRPr="001D2783">
        <w:rPr>
          <w:rFonts w:asciiTheme="minorHAnsi" w:hAnsiTheme="minorHAnsi" w:cs="Arial"/>
          <w:sz w:val="22"/>
          <w:szCs w:val="22"/>
        </w:rPr>
        <w:t>, tel. 382 214 913, 739 030</w:t>
      </w:r>
      <w:r w:rsidR="00F10436">
        <w:rPr>
          <w:rFonts w:asciiTheme="minorHAnsi" w:hAnsiTheme="minorHAnsi" w:cs="Arial"/>
          <w:sz w:val="22"/>
          <w:szCs w:val="22"/>
        </w:rPr>
        <w:t> </w:t>
      </w:r>
      <w:r w:rsidR="0021591D" w:rsidRPr="001D2783">
        <w:rPr>
          <w:rFonts w:asciiTheme="minorHAnsi" w:hAnsiTheme="minorHAnsi" w:cs="Arial"/>
          <w:sz w:val="22"/>
          <w:szCs w:val="22"/>
        </w:rPr>
        <w:t>842</w:t>
      </w:r>
    </w:p>
    <w:p w:rsidR="00333B79" w:rsidRDefault="00333B79" w:rsidP="001D2783">
      <w:pPr>
        <w:pStyle w:val="Standard"/>
        <w:tabs>
          <w:tab w:val="left" w:pos="2520"/>
          <w:tab w:val="left" w:pos="3960"/>
        </w:tabs>
        <w:spacing w:before="120" w:after="120"/>
        <w:ind w:left="198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F10436" w:rsidRPr="001D2783" w:rsidRDefault="00F10436" w:rsidP="001D2783">
      <w:pPr>
        <w:pStyle w:val="Standard"/>
        <w:tabs>
          <w:tab w:val="left" w:pos="2520"/>
          <w:tab w:val="left" w:pos="3960"/>
        </w:tabs>
        <w:spacing w:before="120" w:after="120"/>
        <w:ind w:left="198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333B79" w:rsidRPr="001D2783" w:rsidRDefault="009F7E8D" w:rsidP="001D2783">
      <w:pPr>
        <w:pStyle w:val="Standard"/>
        <w:tabs>
          <w:tab w:val="left" w:pos="540"/>
          <w:tab w:val="left" w:pos="1980"/>
        </w:tabs>
        <w:spacing w:before="120"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Dodava</w:t>
      </w:r>
      <w:r w:rsidR="003F6E84" w:rsidRPr="001D2783">
        <w:rPr>
          <w:rFonts w:asciiTheme="minorHAnsi" w:hAnsiTheme="minorHAnsi" w:cs="Arial"/>
          <w:b/>
          <w:bCs/>
          <w:sz w:val="22"/>
          <w:szCs w:val="22"/>
        </w:rPr>
        <w:t>tel:</w:t>
      </w:r>
      <w:r w:rsidR="0071514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71514F">
        <w:rPr>
          <w:rFonts w:asciiTheme="minorHAnsi" w:hAnsiTheme="minorHAnsi" w:cs="Arial"/>
          <w:b/>
          <w:bCs/>
          <w:sz w:val="22"/>
          <w:szCs w:val="22"/>
        </w:rPr>
        <w:tab/>
      </w:r>
      <w:r w:rsidR="0071514F">
        <w:rPr>
          <w:rFonts w:asciiTheme="minorHAnsi" w:hAnsiTheme="minorHAnsi" w:cs="Arial"/>
          <w:b/>
          <w:bCs/>
          <w:sz w:val="22"/>
          <w:szCs w:val="22"/>
        </w:rPr>
        <w:tab/>
      </w:r>
      <w:r w:rsidR="004E5753">
        <w:rPr>
          <w:rFonts w:asciiTheme="minorHAnsi" w:hAnsiTheme="minorHAnsi" w:cs="Arial"/>
          <w:b/>
          <w:bCs/>
          <w:sz w:val="22"/>
          <w:szCs w:val="22"/>
        </w:rPr>
        <w:tab/>
      </w:r>
      <w:r w:rsidR="00C60B4D" w:rsidRPr="001D2783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333B79" w:rsidRPr="001D2783" w:rsidRDefault="003F6E84" w:rsidP="001D2783">
      <w:pPr>
        <w:pStyle w:val="Standard"/>
        <w:tabs>
          <w:tab w:val="left" w:pos="540"/>
          <w:tab w:val="left" w:pos="1980"/>
        </w:tabs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1D2783">
        <w:rPr>
          <w:rFonts w:asciiTheme="minorHAnsi" w:hAnsiTheme="minorHAnsi" w:cs="Arial"/>
          <w:sz w:val="22"/>
          <w:szCs w:val="22"/>
        </w:rPr>
        <w:t>se sídlem:</w:t>
      </w:r>
      <w:r w:rsidR="00C60B4D" w:rsidRPr="001D2783">
        <w:rPr>
          <w:rFonts w:asciiTheme="minorHAnsi" w:hAnsiTheme="minorHAnsi" w:cs="Arial"/>
          <w:sz w:val="22"/>
          <w:szCs w:val="22"/>
        </w:rPr>
        <w:t xml:space="preserve">      </w:t>
      </w:r>
      <w:r w:rsidR="004E5753">
        <w:rPr>
          <w:rFonts w:asciiTheme="minorHAnsi" w:hAnsiTheme="minorHAnsi" w:cs="Arial"/>
          <w:sz w:val="22"/>
          <w:szCs w:val="22"/>
        </w:rPr>
        <w:tab/>
        <w:t xml:space="preserve"> </w:t>
      </w:r>
      <w:r w:rsidR="0071514F">
        <w:rPr>
          <w:rFonts w:asciiTheme="minorHAnsi" w:hAnsiTheme="minorHAnsi" w:cs="Arial"/>
          <w:sz w:val="22"/>
          <w:szCs w:val="22"/>
        </w:rPr>
        <w:tab/>
      </w:r>
    </w:p>
    <w:p w:rsidR="002A0B7E" w:rsidRPr="001D2783" w:rsidRDefault="003F6E84" w:rsidP="001D2783">
      <w:pPr>
        <w:pStyle w:val="Standard"/>
        <w:tabs>
          <w:tab w:val="left" w:pos="540"/>
          <w:tab w:val="left" w:pos="1980"/>
        </w:tabs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1D2783">
        <w:rPr>
          <w:rFonts w:asciiTheme="minorHAnsi" w:hAnsiTheme="minorHAnsi" w:cs="Arial"/>
          <w:sz w:val="22"/>
          <w:szCs w:val="22"/>
        </w:rPr>
        <w:t>zastoupený:</w:t>
      </w:r>
      <w:r w:rsidR="00C60B4D" w:rsidRPr="001D2783">
        <w:rPr>
          <w:rFonts w:asciiTheme="minorHAnsi" w:hAnsiTheme="minorHAnsi" w:cs="Arial"/>
          <w:sz w:val="22"/>
          <w:szCs w:val="22"/>
        </w:rPr>
        <w:t xml:space="preserve">   </w:t>
      </w:r>
      <w:r w:rsidR="004E5753">
        <w:rPr>
          <w:rFonts w:asciiTheme="minorHAnsi" w:hAnsiTheme="minorHAnsi" w:cs="Arial"/>
          <w:sz w:val="22"/>
          <w:szCs w:val="22"/>
        </w:rPr>
        <w:tab/>
      </w:r>
      <w:r w:rsidR="0071514F">
        <w:rPr>
          <w:rFonts w:asciiTheme="minorHAnsi" w:hAnsiTheme="minorHAnsi" w:cs="Arial"/>
          <w:sz w:val="22"/>
          <w:szCs w:val="22"/>
        </w:rPr>
        <w:tab/>
      </w:r>
    </w:p>
    <w:p w:rsidR="00333B79" w:rsidRPr="001D2783" w:rsidRDefault="003F6E84" w:rsidP="004E5753">
      <w:pPr>
        <w:pStyle w:val="Standard"/>
        <w:tabs>
          <w:tab w:val="left" w:pos="540"/>
          <w:tab w:val="left" w:pos="1302"/>
          <w:tab w:val="left" w:pos="1980"/>
        </w:tabs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1D2783">
        <w:rPr>
          <w:rFonts w:asciiTheme="minorHAnsi" w:hAnsiTheme="minorHAnsi" w:cs="Arial"/>
          <w:sz w:val="22"/>
          <w:szCs w:val="22"/>
        </w:rPr>
        <w:t>tel. č.:</w:t>
      </w:r>
      <w:r w:rsidR="0071514F">
        <w:rPr>
          <w:rFonts w:asciiTheme="minorHAnsi" w:hAnsiTheme="minorHAnsi" w:cs="Arial"/>
          <w:sz w:val="22"/>
          <w:szCs w:val="22"/>
        </w:rPr>
        <w:t xml:space="preserve"> </w:t>
      </w:r>
      <w:r w:rsidR="0071514F">
        <w:rPr>
          <w:rFonts w:asciiTheme="minorHAnsi" w:hAnsiTheme="minorHAnsi" w:cs="Arial"/>
          <w:sz w:val="22"/>
          <w:szCs w:val="22"/>
        </w:rPr>
        <w:tab/>
      </w:r>
      <w:r w:rsidR="0071514F">
        <w:rPr>
          <w:rFonts w:asciiTheme="minorHAnsi" w:hAnsiTheme="minorHAnsi" w:cs="Arial"/>
          <w:sz w:val="22"/>
          <w:szCs w:val="22"/>
        </w:rPr>
        <w:tab/>
      </w:r>
      <w:r w:rsidR="0071514F">
        <w:rPr>
          <w:rFonts w:asciiTheme="minorHAnsi" w:hAnsiTheme="minorHAnsi" w:cs="Arial"/>
          <w:sz w:val="22"/>
          <w:szCs w:val="22"/>
        </w:rPr>
        <w:tab/>
      </w:r>
      <w:r w:rsidRPr="001D2783">
        <w:rPr>
          <w:rFonts w:asciiTheme="minorHAnsi" w:hAnsiTheme="minorHAnsi" w:cs="Arial"/>
          <w:sz w:val="22"/>
          <w:szCs w:val="22"/>
        </w:rPr>
        <w:tab/>
      </w:r>
      <w:r w:rsidR="004E5753">
        <w:rPr>
          <w:rFonts w:asciiTheme="minorHAnsi" w:hAnsiTheme="minorHAnsi" w:cs="Arial"/>
          <w:sz w:val="22"/>
          <w:szCs w:val="22"/>
        </w:rPr>
        <w:tab/>
      </w:r>
      <w:r w:rsidR="004E5753">
        <w:rPr>
          <w:rFonts w:asciiTheme="minorHAnsi" w:hAnsiTheme="minorHAnsi" w:cs="Arial"/>
          <w:sz w:val="22"/>
          <w:szCs w:val="22"/>
        </w:rPr>
        <w:tab/>
      </w:r>
      <w:r w:rsidR="00C60B4D" w:rsidRPr="001D2783">
        <w:rPr>
          <w:rFonts w:asciiTheme="minorHAnsi" w:hAnsiTheme="minorHAnsi" w:cs="Arial"/>
          <w:sz w:val="22"/>
          <w:szCs w:val="22"/>
        </w:rPr>
        <w:t xml:space="preserve">            </w:t>
      </w:r>
      <w:r w:rsidR="002514D8" w:rsidRPr="001D2783">
        <w:rPr>
          <w:rFonts w:asciiTheme="minorHAnsi" w:hAnsiTheme="minorHAnsi" w:cs="Arial"/>
          <w:sz w:val="22"/>
          <w:szCs w:val="22"/>
        </w:rPr>
        <w:t xml:space="preserve"> </w:t>
      </w:r>
      <w:r w:rsidRPr="001D2783">
        <w:rPr>
          <w:rFonts w:asciiTheme="minorHAnsi" w:hAnsiTheme="minorHAnsi" w:cs="Arial"/>
          <w:sz w:val="22"/>
          <w:szCs w:val="22"/>
        </w:rPr>
        <w:tab/>
      </w:r>
      <w:r w:rsidRPr="001D2783">
        <w:rPr>
          <w:rFonts w:asciiTheme="minorHAnsi" w:hAnsiTheme="minorHAnsi" w:cs="Arial"/>
          <w:sz w:val="22"/>
          <w:szCs w:val="22"/>
        </w:rPr>
        <w:tab/>
      </w:r>
      <w:r w:rsidRPr="001D2783">
        <w:rPr>
          <w:rFonts w:asciiTheme="minorHAnsi" w:hAnsiTheme="minorHAnsi" w:cs="Arial"/>
          <w:sz w:val="22"/>
          <w:szCs w:val="22"/>
        </w:rPr>
        <w:tab/>
      </w:r>
    </w:p>
    <w:p w:rsidR="00333B79" w:rsidRPr="001D2783" w:rsidRDefault="00C60B4D" w:rsidP="004E5753">
      <w:pPr>
        <w:pStyle w:val="Standard"/>
        <w:tabs>
          <w:tab w:val="left" w:pos="1302"/>
          <w:tab w:val="left" w:pos="2520"/>
          <w:tab w:val="left" w:pos="3960"/>
        </w:tabs>
        <w:spacing w:before="120" w:after="120"/>
        <w:ind w:left="1980" w:hanging="1980"/>
        <w:jc w:val="both"/>
        <w:rPr>
          <w:rFonts w:asciiTheme="minorHAnsi" w:hAnsiTheme="minorHAnsi"/>
          <w:sz w:val="22"/>
          <w:szCs w:val="22"/>
        </w:rPr>
      </w:pPr>
      <w:r w:rsidRPr="001D2783">
        <w:rPr>
          <w:rFonts w:asciiTheme="minorHAnsi" w:hAnsiTheme="minorHAnsi" w:cs="Arial"/>
          <w:sz w:val="22"/>
          <w:szCs w:val="22"/>
        </w:rPr>
        <w:t>IČ:</w:t>
      </w:r>
      <w:r w:rsidR="0071514F">
        <w:rPr>
          <w:rFonts w:asciiTheme="minorHAnsi" w:hAnsiTheme="minorHAnsi" w:cs="Arial"/>
          <w:sz w:val="22"/>
          <w:szCs w:val="22"/>
        </w:rPr>
        <w:t xml:space="preserve"> </w:t>
      </w:r>
      <w:r w:rsidR="0071514F">
        <w:rPr>
          <w:rFonts w:asciiTheme="minorHAnsi" w:hAnsiTheme="minorHAnsi" w:cs="Arial"/>
          <w:sz w:val="22"/>
          <w:szCs w:val="22"/>
        </w:rPr>
        <w:tab/>
      </w:r>
      <w:r w:rsidR="0071514F">
        <w:rPr>
          <w:rFonts w:asciiTheme="minorHAnsi" w:hAnsiTheme="minorHAnsi" w:cs="Arial"/>
          <w:sz w:val="22"/>
          <w:szCs w:val="22"/>
        </w:rPr>
        <w:tab/>
        <w:t xml:space="preserve">   </w:t>
      </w:r>
      <w:r w:rsidR="0071514F">
        <w:rPr>
          <w:rFonts w:asciiTheme="minorHAnsi" w:hAnsiTheme="minorHAnsi" w:cs="Arial"/>
          <w:sz w:val="22"/>
          <w:szCs w:val="22"/>
        </w:rPr>
        <w:tab/>
      </w:r>
      <w:r w:rsidRPr="001D2783">
        <w:rPr>
          <w:rFonts w:asciiTheme="minorHAnsi" w:hAnsiTheme="minorHAnsi" w:cs="Arial"/>
          <w:sz w:val="22"/>
          <w:szCs w:val="22"/>
        </w:rPr>
        <w:t xml:space="preserve">                 </w:t>
      </w:r>
      <w:r w:rsidR="004E5753">
        <w:rPr>
          <w:rFonts w:asciiTheme="minorHAnsi" w:hAnsiTheme="minorHAnsi" w:cs="Arial"/>
          <w:sz w:val="22"/>
          <w:szCs w:val="22"/>
        </w:rPr>
        <w:tab/>
      </w:r>
      <w:r w:rsidR="003F6E84" w:rsidRPr="001D2783">
        <w:rPr>
          <w:rFonts w:asciiTheme="minorHAnsi" w:hAnsiTheme="minorHAnsi" w:cs="Arial"/>
          <w:sz w:val="22"/>
          <w:szCs w:val="22"/>
        </w:rPr>
        <w:tab/>
      </w:r>
      <w:r w:rsidR="004E5753">
        <w:rPr>
          <w:rFonts w:asciiTheme="minorHAnsi" w:hAnsiTheme="minorHAnsi" w:cs="Arial"/>
          <w:sz w:val="22"/>
          <w:szCs w:val="22"/>
        </w:rPr>
        <w:tab/>
      </w:r>
      <w:r w:rsidR="003F6E84" w:rsidRPr="001D2783">
        <w:rPr>
          <w:rFonts w:asciiTheme="minorHAnsi" w:hAnsiTheme="minorHAnsi" w:cs="Arial"/>
          <w:sz w:val="22"/>
          <w:szCs w:val="22"/>
        </w:rPr>
        <w:tab/>
      </w:r>
      <w:r w:rsidR="003F6E84" w:rsidRPr="001D2783">
        <w:rPr>
          <w:rFonts w:asciiTheme="minorHAnsi" w:hAnsiTheme="minorHAnsi" w:cs="Arial"/>
          <w:sz w:val="22"/>
          <w:szCs w:val="22"/>
        </w:rPr>
        <w:tab/>
      </w:r>
      <w:r w:rsidR="003F6E84" w:rsidRPr="001D2783">
        <w:rPr>
          <w:rFonts w:asciiTheme="minorHAnsi" w:hAnsiTheme="minorHAnsi" w:cs="Arial"/>
          <w:sz w:val="22"/>
          <w:szCs w:val="22"/>
        </w:rPr>
        <w:tab/>
      </w:r>
    </w:p>
    <w:p w:rsidR="00333B79" w:rsidRPr="001D2783" w:rsidRDefault="00C60B4D" w:rsidP="004E5753">
      <w:pPr>
        <w:pStyle w:val="Standard"/>
        <w:tabs>
          <w:tab w:val="left" w:pos="1340"/>
          <w:tab w:val="left" w:pos="2520"/>
          <w:tab w:val="left" w:pos="3960"/>
        </w:tabs>
        <w:spacing w:before="120" w:after="120"/>
        <w:ind w:left="1980" w:hanging="1980"/>
        <w:jc w:val="both"/>
        <w:rPr>
          <w:rFonts w:asciiTheme="minorHAnsi" w:hAnsiTheme="minorHAnsi"/>
          <w:sz w:val="22"/>
          <w:szCs w:val="22"/>
        </w:rPr>
      </w:pPr>
      <w:r w:rsidRPr="001D2783">
        <w:rPr>
          <w:rFonts w:asciiTheme="minorHAnsi" w:hAnsiTheme="minorHAnsi" w:cs="Arial"/>
          <w:sz w:val="22"/>
          <w:szCs w:val="22"/>
        </w:rPr>
        <w:t xml:space="preserve">DIČ:              </w:t>
      </w:r>
      <w:r w:rsidR="004E5753">
        <w:rPr>
          <w:rFonts w:asciiTheme="minorHAnsi" w:hAnsiTheme="minorHAnsi" w:cs="Arial"/>
          <w:sz w:val="22"/>
          <w:szCs w:val="22"/>
        </w:rPr>
        <w:tab/>
      </w:r>
      <w:r w:rsidR="003F6E84" w:rsidRPr="001D2783">
        <w:rPr>
          <w:rFonts w:asciiTheme="minorHAnsi" w:hAnsiTheme="minorHAnsi" w:cs="Arial"/>
          <w:sz w:val="22"/>
          <w:szCs w:val="22"/>
        </w:rPr>
        <w:tab/>
      </w:r>
      <w:r w:rsidR="0071514F">
        <w:rPr>
          <w:rFonts w:asciiTheme="minorHAnsi" w:hAnsiTheme="minorHAnsi" w:cs="Arial"/>
          <w:sz w:val="22"/>
          <w:szCs w:val="22"/>
        </w:rPr>
        <w:t xml:space="preserve">   </w:t>
      </w:r>
      <w:r w:rsidR="004E5753">
        <w:rPr>
          <w:rFonts w:asciiTheme="minorHAnsi" w:hAnsiTheme="minorHAnsi" w:cs="Arial"/>
          <w:sz w:val="22"/>
          <w:szCs w:val="22"/>
        </w:rPr>
        <w:tab/>
      </w:r>
      <w:r w:rsidR="003F6E84" w:rsidRPr="001D2783">
        <w:rPr>
          <w:rFonts w:asciiTheme="minorHAnsi" w:hAnsiTheme="minorHAnsi" w:cs="Arial"/>
          <w:sz w:val="22"/>
          <w:szCs w:val="22"/>
        </w:rPr>
        <w:tab/>
      </w:r>
      <w:r w:rsidR="003F6E84" w:rsidRPr="001D2783">
        <w:rPr>
          <w:rFonts w:asciiTheme="minorHAnsi" w:hAnsiTheme="minorHAnsi" w:cs="Arial"/>
          <w:sz w:val="22"/>
          <w:szCs w:val="22"/>
        </w:rPr>
        <w:tab/>
      </w:r>
      <w:r w:rsidR="003F6E84" w:rsidRPr="001D2783">
        <w:rPr>
          <w:rFonts w:asciiTheme="minorHAnsi" w:hAnsiTheme="minorHAnsi" w:cs="Arial"/>
          <w:sz w:val="22"/>
          <w:szCs w:val="22"/>
        </w:rPr>
        <w:tab/>
      </w:r>
    </w:p>
    <w:p w:rsidR="00333B79" w:rsidRPr="001D2783" w:rsidRDefault="003F6E84" w:rsidP="001D2783">
      <w:pPr>
        <w:pStyle w:val="Standard"/>
        <w:tabs>
          <w:tab w:val="left" w:pos="540"/>
          <w:tab w:val="left" w:pos="1980"/>
        </w:tabs>
        <w:spacing w:before="120" w:after="120"/>
        <w:rPr>
          <w:rFonts w:asciiTheme="minorHAnsi" w:hAnsiTheme="minorHAnsi"/>
          <w:sz w:val="22"/>
          <w:szCs w:val="22"/>
        </w:rPr>
      </w:pPr>
      <w:r w:rsidRPr="001D2783">
        <w:rPr>
          <w:rFonts w:asciiTheme="minorHAnsi" w:hAnsiTheme="minorHAnsi" w:cs="Arial"/>
          <w:sz w:val="22"/>
          <w:szCs w:val="22"/>
        </w:rPr>
        <w:t>Bankovní spojení:</w:t>
      </w:r>
      <w:r w:rsidR="0071514F">
        <w:rPr>
          <w:rFonts w:asciiTheme="minorHAnsi" w:hAnsiTheme="minorHAnsi" w:cs="Arial"/>
          <w:sz w:val="22"/>
          <w:szCs w:val="22"/>
        </w:rPr>
        <w:t xml:space="preserve"> </w:t>
      </w:r>
      <w:r w:rsidR="0071514F">
        <w:rPr>
          <w:rFonts w:asciiTheme="minorHAnsi" w:hAnsiTheme="minorHAnsi" w:cs="Arial"/>
          <w:sz w:val="22"/>
          <w:szCs w:val="22"/>
        </w:rPr>
        <w:tab/>
      </w:r>
      <w:r w:rsidR="0071514F">
        <w:rPr>
          <w:rFonts w:asciiTheme="minorHAnsi" w:hAnsiTheme="minorHAnsi" w:cs="Arial"/>
          <w:sz w:val="22"/>
          <w:szCs w:val="22"/>
        </w:rPr>
        <w:tab/>
      </w:r>
      <w:r w:rsidR="002514D8" w:rsidRPr="001D2783">
        <w:rPr>
          <w:rFonts w:asciiTheme="minorHAnsi" w:hAnsiTheme="minorHAnsi" w:cs="Arial"/>
          <w:sz w:val="22"/>
          <w:szCs w:val="22"/>
        </w:rPr>
        <w:t xml:space="preserve">     </w:t>
      </w:r>
      <w:r w:rsidR="004E5753">
        <w:rPr>
          <w:rFonts w:asciiTheme="minorHAnsi" w:hAnsiTheme="minorHAnsi" w:cs="Arial"/>
          <w:sz w:val="22"/>
          <w:szCs w:val="22"/>
        </w:rPr>
        <w:tab/>
      </w:r>
      <w:r w:rsidRPr="001D2783">
        <w:rPr>
          <w:rFonts w:asciiTheme="minorHAnsi" w:hAnsiTheme="minorHAnsi" w:cs="Arial"/>
          <w:sz w:val="22"/>
          <w:szCs w:val="22"/>
        </w:rPr>
        <w:tab/>
      </w:r>
      <w:r w:rsidRPr="001D2783">
        <w:rPr>
          <w:rFonts w:asciiTheme="minorHAnsi" w:hAnsiTheme="minorHAnsi" w:cs="Arial"/>
          <w:sz w:val="22"/>
          <w:szCs w:val="22"/>
        </w:rPr>
        <w:tab/>
      </w:r>
      <w:r w:rsidRPr="001D2783">
        <w:rPr>
          <w:rFonts w:asciiTheme="minorHAnsi" w:hAnsiTheme="minorHAnsi" w:cs="Arial"/>
          <w:sz w:val="22"/>
          <w:szCs w:val="22"/>
        </w:rPr>
        <w:tab/>
      </w:r>
    </w:p>
    <w:p w:rsidR="00333B79" w:rsidRDefault="003F6E84" w:rsidP="001D2783">
      <w:pPr>
        <w:pStyle w:val="Standard"/>
        <w:tabs>
          <w:tab w:val="left" w:pos="540"/>
          <w:tab w:val="left" w:pos="1843"/>
        </w:tabs>
        <w:spacing w:before="120" w:after="120"/>
        <w:rPr>
          <w:rFonts w:asciiTheme="minorHAnsi" w:hAnsiTheme="minorHAnsi" w:cs="Arial"/>
          <w:sz w:val="22"/>
          <w:szCs w:val="22"/>
        </w:rPr>
      </w:pPr>
      <w:r w:rsidRPr="001D2783">
        <w:rPr>
          <w:rFonts w:asciiTheme="minorHAnsi" w:hAnsiTheme="minorHAnsi" w:cs="Arial"/>
          <w:sz w:val="22"/>
          <w:szCs w:val="22"/>
        </w:rPr>
        <w:t>zápis v obchodním rejstříku:</w:t>
      </w:r>
      <w:r w:rsidR="00C60B4D" w:rsidRPr="001D2783">
        <w:rPr>
          <w:rFonts w:asciiTheme="minorHAnsi" w:hAnsiTheme="minorHAnsi" w:cs="Arial"/>
          <w:sz w:val="22"/>
          <w:szCs w:val="22"/>
        </w:rPr>
        <w:t xml:space="preserve"> </w:t>
      </w:r>
    </w:p>
    <w:p w:rsidR="00BD6B26" w:rsidRDefault="00BD6B26" w:rsidP="001D2783">
      <w:pPr>
        <w:pStyle w:val="Standard"/>
        <w:tabs>
          <w:tab w:val="left" w:pos="540"/>
          <w:tab w:val="left" w:pos="1843"/>
        </w:tabs>
        <w:spacing w:before="120" w:after="120"/>
        <w:rPr>
          <w:rFonts w:asciiTheme="minorHAnsi" w:hAnsiTheme="minorHAnsi" w:cs="Arial"/>
          <w:sz w:val="22"/>
          <w:szCs w:val="22"/>
        </w:rPr>
      </w:pPr>
    </w:p>
    <w:p w:rsidR="00BD6B26" w:rsidRPr="001D2783" w:rsidRDefault="00BD6B26" w:rsidP="001D2783">
      <w:pPr>
        <w:pStyle w:val="Standard"/>
        <w:tabs>
          <w:tab w:val="left" w:pos="540"/>
          <w:tab w:val="left" w:pos="1843"/>
        </w:tabs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 dodavatele je oprávněna jednat tato kontaktní osoba:</w:t>
      </w:r>
    </w:p>
    <w:p w:rsidR="00333B79" w:rsidRPr="001D2783" w:rsidRDefault="00333B79" w:rsidP="001D2783">
      <w:pPr>
        <w:pStyle w:val="Standard"/>
        <w:tabs>
          <w:tab w:val="left" w:pos="2519"/>
          <w:tab w:val="left" w:pos="3959"/>
          <w:tab w:val="left" w:pos="4103"/>
          <w:tab w:val="left" w:pos="4811"/>
          <w:tab w:val="left" w:pos="5519"/>
          <w:tab w:val="left" w:pos="6227"/>
          <w:tab w:val="left" w:pos="7109"/>
        </w:tabs>
        <w:spacing w:before="120" w:after="120"/>
        <w:ind w:left="1979" w:hanging="1979"/>
        <w:rPr>
          <w:rFonts w:asciiTheme="minorHAnsi" w:hAnsiTheme="minorHAnsi" w:cs="Arial"/>
          <w:sz w:val="22"/>
          <w:szCs w:val="22"/>
        </w:rPr>
      </w:pPr>
    </w:p>
    <w:p w:rsidR="00F10436" w:rsidRDefault="00F10436" w:rsidP="00C61FD5">
      <w:pPr>
        <w:pStyle w:val="Standard"/>
        <w:spacing w:beforeLines="120" w:before="288" w:afterLines="120" w:after="288"/>
        <w:ind w:left="284" w:hanging="284"/>
        <w:jc w:val="center"/>
        <w:rPr>
          <w:rFonts w:asciiTheme="minorHAnsi" w:hAnsiTheme="minorHAnsi" w:cs="Arial"/>
          <w:sz w:val="22"/>
          <w:szCs w:val="22"/>
        </w:rPr>
      </w:pPr>
    </w:p>
    <w:p w:rsidR="00173E5D" w:rsidRDefault="009F7E8D" w:rsidP="00C61FD5">
      <w:pPr>
        <w:pStyle w:val="Standard"/>
        <w:spacing w:beforeLines="120" w:before="288" w:afterLines="120" w:after="288"/>
        <w:ind w:left="284" w:hanging="284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Smluvní strany uzavřely rámcovou dohodu na přepravní služby autobusem dle ustanovení § 2550 a následujících zákona č. 89/2012 Sb., občanský zákoník, v platném znění</w:t>
      </w:r>
      <w:r w:rsidR="00C61FD5">
        <w:rPr>
          <w:rFonts w:asciiTheme="minorHAnsi" w:hAnsiTheme="minorHAnsi" w:cs="Arial"/>
          <w:sz w:val="22"/>
          <w:szCs w:val="22"/>
        </w:rPr>
        <w:t>.</w:t>
      </w:r>
    </w:p>
    <w:p w:rsidR="00C61FD5" w:rsidRDefault="00C61FD5" w:rsidP="00C61FD5">
      <w:pPr>
        <w:pStyle w:val="Standard"/>
        <w:spacing w:beforeLines="120" w:before="288" w:afterLines="120" w:after="288"/>
        <w:ind w:left="284" w:hanging="284"/>
        <w:jc w:val="center"/>
        <w:rPr>
          <w:rFonts w:asciiTheme="minorHAnsi" w:hAnsiTheme="minorHAnsi" w:cs="Arial"/>
          <w:sz w:val="22"/>
          <w:szCs w:val="22"/>
        </w:rPr>
      </w:pPr>
    </w:p>
    <w:p w:rsidR="00F10436" w:rsidRDefault="00F10436" w:rsidP="00C61FD5">
      <w:pPr>
        <w:pStyle w:val="Standard"/>
        <w:spacing w:beforeLines="120" w:before="288" w:afterLines="120" w:after="288"/>
        <w:ind w:left="284" w:hanging="284"/>
        <w:jc w:val="center"/>
        <w:rPr>
          <w:rFonts w:asciiTheme="minorHAnsi" w:hAnsiTheme="minorHAnsi" w:cs="Arial"/>
          <w:sz w:val="22"/>
          <w:szCs w:val="22"/>
        </w:rPr>
      </w:pPr>
    </w:p>
    <w:p w:rsidR="00C61FD5" w:rsidRDefault="00C61FD5" w:rsidP="00C61FD5">
      <w:pPr>
        <w:pStyle w:val="Standard"/>
        <w:numPr>
          <w:ilvl w:val="0"/>
          <w:numId w:val="35"/>
        </w:numPr>
        <w:spacing w:beforeLines="120" w:before="288" w:afterLines="120" w:after="288"/>
        <w:jc w:val="center"/>
        <w:rPr>
          <w:rFonts w:asciiTheme="minorHAnsi" w:hAnsiTheme="minorHAnsi" w:cs="Arial"/>
          <w:b/>
          <w:sz w:val="22"/>
          <w:szCs w:val="22"/>
        </w:rPr>
      </w:pPr>
      <w:r w:rsidRPr="00C61FD5">
        <w:rPr>
          <w:rFonts w:asciiTheme="minorHAnsi" w:hAnsiTheme="minorHAnsi" w:cs="Arial"/>
          <w:b/>
          <w:sz w:val="22"/>
          <w:szCs w:val="22"/>
        </w:rPr>
        <w:lastRenderedPageBreak/>
        <w:t>Předmět smlouvy</w:t>
      </w:r>
    </w:p>
    <w:p w:rsidR="00C61FD5" w:rsidRPr="00C61FD5" w:rsidRDefault="00C61FD5" w:rsidP="00C61FD5">
      <w:pPr>
        <w:pStyle w:val="Standard"/>
        <w:numPr>
          <w:ilvl w:val="0"/>
          <w:numId w:val="36"/>
        </w:numPr>
        <w:spacing w:beforeLines="120" w:before="288" w:afterLines="120" w:after="288"/>
        <w:rPr>
          <w:rFonts w:asciiTheme="minorHAnsi" w:hAnsiTheme="minorHAnsi" w:cs="Arial"/>
          <w:sz w:val="22"/>
          <w:szCs w:val="22"/>
        </w:rPr>
      </w:pPr>
      <w:r w:rsidRPr="00C61FD5">
        <w:rPr>
          <w:rFonts w:asciiTheme="minorHAnsi" w:hAnsiTheme="minorHAnsi" w:cs="Arial"/>
          <w:sz w:val="22"/>
          <w:szCs w:val="22"/>
        </w:rPr>
        <w:t>Předmětem této smlouvy je závazek dodavatele poskytnout odběrateli přepravní služby autobusem dle specifikace uvedené v článku III. této smlouvy.</w:t>
      </w:r>
    </w:p>
    <w:p w:rsidR="00C61FD5" w:rsidRPr="00C61FD5" w:rsidRDefault="00C61FD5" w:rsidP="00C61FD5">
      <w:pPr>
        <w:pStyle w:val="Standard"/>
        <w:numPr>
          <w:ilvl w:val="0"/>
          <w:numId w:val="36"/>
        </w:numPr>
        <w:spacing w:beforeLines="120" w:before="288" w:afterLines="120" w:after="288"/>
        <w:rPr>
          <w:rFonts w:asciiTheme="minorHAnsi" w:hAnsiTheme="minorHAnsi" w:cs="Arial"/>
          <w:sz w:val="22"/>
          <w:szCs w:val="22"/>
        </w:rPr>
      </w:pPr>
      <w:r w:rsidRPr="00C61FD5">
        <w:rPr>
          <w:rFonts w:asciiTheme="minorHAnsi" w:hAnsiTheme="minorHAnsi" w:cs="Arial"/>
          <w:sz w:val="22"/>
          <w:szCs w:val="22"/>
        </w:rPr>
        <w:t>Dodavatel prohlašuje, že předmět plnění zajistí vlastními prostředky a silami.</w:t>
      </w:r>
    </w:p>
    <w:p w:rsidR="00C61FD5" w:rsidRDefault="00C61FD5" w:rsidP="00C61FD5">
      <w:pPr>
        <w:pStyle w:val="Standard"/>
        <w:numPr>
          <w:ilvl w:val="0"/>
          <w:numId w:val="36"/>
        </w:numPr>
        <w:spacing w:beforeLines="120" w:before="288" w:afterLines="120" w:after="288"/>
        <w:rPr>
          <w:rFonts w:asciiTheme="minorHAnsi" w:hAnsiTheme="minorHAnsi" w:cs="Arial"/>
          <w:sz w:val="22"/>
          <w:szCs w:val="22"/>
        </w:rPr>
      </w:pPr>
      <w:r w:rsidRPr="00C61FD5">
        <w:rPr>
          <w:rFonts w:asciiTheme="minorHAnsi" w:hAnsiTheme="minorHAnsi" w:cs="Arial"/>
          <w:sz w:val="22"/>
          <w:szCs w:val="22"/>
        </w:rPr>
        <w:t>Odběratel se touto smlouvou zavazuje přijmout a odebrat služby řádně dodané a plnit z toho vyplývající finanční závazky dle příslušných ustanovení této smlouvy.</w:t>
      </w:r>
    </w:p>
    <w:p w:rsidR="00F10436" w:rsidRDefault="00F10436" w:rsidP="00F10436">
      <w:pPr>
        <w:pStyle w:val="Standard"/>
        <w:spacing w:beforeLines="120" w:before="288" w:afterLines="120" w:after="288"/>
        <w:ind w:left="720"/>
        <w:rPr>
          <w:rFonts w:asciiTheme="minorHAnsi" w:hAnsiTheme="minorHAnsi" w:cs="Arial"/>
          <w:sz w:val="22"/>
          <w:szCs w:val="22"/>
        </w:rPr>
      </w:pPr>
    </w:p>
    <w:p w:rsidR="00F10436" w:rsidRDefault="00F10436" w:rsidP="00F10436">
      <w:pPr>
        <w:pStyle w:val="Standard"/>
        <w:spacing w:beforeLines="120" w:before="288" w:afterLines="120" w:after="288"/>
        <w:ind w:left="720"/>
        <w:rPr>
          <w:rFonts w:asciiTheme="minorHAnsi" w:hAnsiTheme="minorHAnsi" w:cs="Arial"/>
          <w:sz w:val="22"/>
          <w:szCs w:val="22"/>
        </w:rPr>
      </w:pPr>
    </w:p>
    <w:p w:rsidR="00E47028" w:rsidRDefault="00E47028" w:rsidP="00E47028">
      <w:pPr>
        <w:pStyle w:val="Standard"/>
        <w:numPr>
          <w:ilvl w:val="0"/>
          <w:numId w:val="35"/>
        </w:numPr>
        <w:spacing w:beforeLines="120" w:before="288" w:afterLines="120" w:after="288"/>
        <w:jc w:val="center"/>
        <w:rPr>
          <w:rFonts w:asciiTheme="minorHAnsi" w:hAnsiTheme="minorHAnsi" w:cs="Arial"/>
          <w:b/>
          <w:sz w:val="22"/>
          <w:szCs w:val="22"/>
        </w:rPr>
      </w:pPr>
      <w:r w:rsidRPr="00E47028">
        <w:rPr>
          <w:rFonts w:asciiTheme="minorHAnsi" w:hAnsiTheme="minorHAnsi" w:cs="Arial"/>
          <w:b/>
          <w:sz w:val="22"/>
          <w:szCs w:val="22"/>
        </w:rPr>
        <w:t>Specifikace předmětu plnění</w:t>
      </w:r>
    </w:p>
    <w:p w:rsidR="00E47028" w:rsidRPr="00E47028" w:rsidRDefault="00E47028" w:rsidP="00E47028">
      <w:pPr>
        <w:pStyle w:val="Standard"/>
        <w:numPr>
          <w:ilvl w:val="0"/>
          <w:numId w:val="37"/>
        </w:numPr>
        <w:spacing w:beforeLines="120" w:before="288" w:afterLines="120" w:after="288"/>
        <w:rPr>
          <w:rFonts w:asciiTheme="minorHAnsi" w:hAnsiTheme="minorHAnsi" w:cs="Arial"/>
          <w:sz w:val="22"/>
          <w:szCs w:val="22"/>
        </w:rPr>
      </w:pPr>
      <w:r w:rsidRPr="00E47028">
        <w:rPr>
          <w:rFonts w:asciiTheme="minorHAnsi" w:hAnsiTheme="minorHAnsi" w:cs="Arial"/>
          <w:sz w:val="22"/>
          <w:szCs w:val="22"/>
        </w:rPr>
        <w:t>Předmětem plnění této smlouvy je zajištění autobusové přepravy studentů Gymnázia Písek a pedagogického doprovodu odběratelem v tuzemsku i v zahraničí.</w:t>
      </w:r>
    </w:p>
    <w:p w:rsidR="00E47028" w:rsidRPr="00E47028" w:rsidRDefault="00E47028" w:rsidP="00E47028">
      <w:pPr>
        <w:pStyle w:val="Standard"/>
        <w:numPr>
          <w:ilvl w:val="0"/>
          <w:numId w:val="37"/>
        </w:numPr>
        <w:spacing w:beforeLines="120" w:before="288" w:afterLines="120" w:after="288"/>
        <w:rPr>
          <w:rFonts w:asciiTheme="minorHAnsi" w:hAnsiTheme="minorHAnsi" w:cs="Arial"/>
          <w:sz w:val="22"/>
          <w:szCs w:val="22"/>
        </w:rPr>
      </w:pPr>
      <w:r w:rsidRPr="00E47028">
        <w:rPr>
          <w:rFonts w:asciiTheme="minorHAnsi" w:hAnsiTheme="minorHAnsi" w:cs="Arial"/>
          <w:sz w:val="22"/>
          <w:szCs w:val="22"/>
        </w:rPr>
        <w:t xml:space="preserve">Předmět plnění zahrnuje – </w:t>
      </w:r>
    </w:p>
    <w:p w:rsidR="00E47028" w:rsidRPr="00E47028" w:rsidRDefault="00E47028" w:rsidP="00E47028">
      <w:pPr>
        <w:pStyle w:val="Standard"/>
        <w:numPr>
          <w:ilvl w:val="0"/>
          <w:numId w:val="38"/>
        </w:numPr>
        <w:spacing w:beforeLines="120" w:before="288" w:afterLines="120" w:after="288"/>
        <w:rPr>
          <w:rFonts w:asciiTheme="minorHAnsi" w:hAnsiTheme="minorHAnsi" w:cs="Arial"/>
          <w:sz w:val="22"/>
          <w:szCs w:val="22"/>
        </w:rPr>
      </w:pPr>
      <w:r w:rsidRPr="00E47028">
        <w:rPr>
          <w:rFonts w:asciiTheme="minorHAnsi" w:hAnsiTheme="minorHAnsi" w:cs="Arial"/>
          <w:sz w:val="22"/>
          <w:szCs w:val="22"/>
        </w:rPr>
        <w:t xml:space="preserve">nepravidelný pronájem středních a velkých autobusů s řidičem a kapacitou od 30 do 50 míst </w:t>
      </w:r>
    </w:p>
    <w:p w:rsidR="00E47028" w:rsidRPr="00E47028" w:rsidRDefault="00E47028" w:rsidP="00E47028">
      <w:pPr>
        <w:pStyle w:val="Standard"/>
        <w:numPr>
          <w:ilvl w:val="0"/>
          <w:numId w:val="38"/>
        </w:numPr>
        <w:spacing w:beforeLines="120" w:before="288" w:afterLines="120" w:after="288"/>
        <w:rPr>
          <w:rFonts w:asciiTheme="minorHAnsi" w:hAnsiTheme="minorHAnsi" w:cs="Arial"/>
          <w:sz w:val="22"/>
          <w:szCs w:val="22"/>
        </w:rPr>
      </w:pPr>
      <w:r w:rsidRPr="00E47028">
        <w:rPr>
          <w:rFonts w:asciiTheme="minorHAnsi" w:hAnsiTheme="minorHAnsi" w:cs="Arial"/>
          <w:sz w:val="22"/>
          <w:szCs w:val="22"/>
        </w:rPr>
        <w:t>možnost přiobjednání přívěsného vleku za autobus.</w:t>
      </w:r>
    </w:p>
    <w:p w:rsidR="00E47028" w:rsidRDefault="00E47028" w:rsidP="00E47028">
      <w:pPr>
        <w:pStyle w:val="Standard"/>
        <w:numPr>
          <w:ilvl w:val="0"/>
          <w:numId w:val="37"/>
        </w:numPr>
        <w:spacing w:beforeLines="120" w:before="288" w:afterLines="120" w:after="288"/>
        <w:rPr>
          <w:rFonts w:asciiTheme="minorHAnsi" w:hAnsiTheme="minorHAnsi" w:cs="Arial"/>
          <w:sz w:val="22"/>
          <w:szCs w:val="22"/>
        </w:rPr>
      </w:pPr>
      <w:r w:rsidRPr="00F11C03">
        <w:rPr>
          <w:rFonts w:asciiTheme="minorHAnsi" w:hAnsiTheme="minorHAnsi" w:cs="Arial"/>
          <w:sz w:val="22"/>
          <w:szCs w:val="22"/>
        </w:rPr>
        <w:t xml:space="preserve">Pronajaté autobusy </w:t>
      </w:r>
      <w:r w:rsidR="00F11C03" w:rsidRPr="00F11C03">
        <w:rPr>
          <w:rFonts w:asciiTheme="minorHAnsi" w:hAnsiTheme="minorHAnsi" w:cs="Arial"/>
          <w:sz w:val="22"/>
          <w:szCs w:val="22"/>
        </w:rPr>
        <w:t>musí být v řádném technickém stavu s platnou technickou kontrolou a musí být vybaveny všemi předepsanými funkčními bezpečnostními prvky pro přepravované osoby.</w:t>
      </w:r>
    </w:p>
    <w:p w:rsidR="00F11C03" w:rsidRDefault="00F11C03" w:rsidP="00E47028">
      <w:pPr>
        <w:pStyle w:val="Standard"/>
        <w:numPr>
          <w:ilvl w:val="0"/>
          <w:numId w:val="37"/>
        </w:numPr>
        <w:spacing w:beforeLines="120" w:before="288" w:afterLines="120" w:after="28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Řidič musí mít platné osvědčení k řízení vozidel v dané kategorii. Během př</w:t>
      </w:r>
      <w:r w:rsidR="00780031">
        <w:rPr>
          <w:rFonts w:asciiTheme="minorHAnsi" w:hAnsiTheme="minorHAnsi" w:cs="Arial"/>
          <w:sz w:val="22"/>
          <w:szCs w:val="22"/>
        </w:rPr>
        <w:t>epravy musí řidič zohledňovat potřeby studentů odběratele.</w:t>
      </w:r>
    </w:p>
    <w:p w:rsidR="00780031" w:rsidRDefault="00780031" w:rsidP="00780031">
      <w:pPr>
        <w:pStyle w:val="Standard"/>
        <w:spacing w:beforeLines="120" w:before="288" w:afterLines="120" w:after="288"/>
        <w:ind w:left="720"/>
        <w:rPr>
          <w:rFonts w:asciiTheme="minorHAnsi" w:hAnsiTheme="minorHAnsi" w:cs="Arial"/>
          <w:sz w:val="22"/>
          <w:szCs w:val="22"/>
        </w:rPr>
      </w:pPr>
    </w:p>
    <w:p w:rsidR="00F10436" w:rsidRDefault="00F10436" w:rsidP="00780031">
      <w:pPr>
        <w:pStyle w:val="Standard"/>
        <w:spacing w:beforeLines="120" w:before="288" w:afterLines="120" w:after="288"/>
        <w:ind w:left="720"/>
        <w:rPr>
          <w:rFonts w:asciiTheme="minorHAnsi" w:hAnsiTheme="minorHAnsi" w:cs="Arial"/>
          <w:sz w:val="22"/>
          <w:szCs w:val="22"/>
        </w:rPr>
      </w:pPr>
    </w:p>
    <w:p w:rsidR="00780031" w:rsidRDefault="00780031" w:rsidP="00780031">
      <w:pPr>
        <w:pStyle w:val="Standard"/>
        <w:numPr>
          <w:ilvl w:val="0"/>
          <w:numId w:val="35"/>
        </w:numPr>
        <w:spacing w:beforeLines="120" w:before="288" w:afterLines="120" w:after="288"/>
        <w:jc w:val="center"/>
        <w:rPr>
          <w:rFonts w:asciiTheme="minorHAnsi" w:hAnsiTheme="minorHAnsi" w:cs="Arial"/>
          <w:b/>
          <w:sz w:val="22"/>
          <w:szCs w:val="22"/>
        </w:rPr>
      </w:pPr>
      <w:r w:rsidRPr="00780031">
        <w:rPr>
          <w:rFonts w:asciiTheme="minorHAnsi" w:hAnsiTheme="minorHAnsi" w:cs="Arial"/>
          <w:b/>
          <w:sz w:val="22"/>
          <w:szCs w:val="22"/>
        </w:rPr>
        <w:t>Termín plnění</w:t>
      </w:r>
    </w:p>
    <w:p w:rsidR="00780031" w:rsidRPr="008C0627" w:rsidRDefault="008C0627" w:rsidP="00780031">
      <w:pPr>
        <w:pStyle w:val="Standard"/>
        <w:numPr>
          <w:ilvl w:val="0"/>
          <w:numId w:val="39"/>
        </w:numPr>
        <w:spacing w:beforeLines="120" w:before="288" w:afterLines="120" w:after="288"/>
        <w:rPr>
          <w:rFonts w:asciiTheme="minorHAnsi" w:hAnsiTheme="minorHAnsi" w:cs="Arial"/>
          <w:sz w:val="22"/>
          <w:szCs w:val="22"/>
        </w:rPr>
      </w:pPr>
      <w:r w:rsidRPr="008C0627">
        <w:rPr>
          <w:rFonts w:asciiTheme="minorHAnsi" w:hAnsiTheme="minorHAnsi" w:cs="Arial"/>
          <w:sz w:val="22"/>
          <w:szCs w:val="22"/>
        </w:rPr>
        <w:t>Smlouva se sjednává na dobu určitou, na období 48 měsíců počínaje dnem podpisu této smlouvy.</w:t>
      </w:r>
    </w:p>
    <w:p w:rsidR="008C0627" w:rsidRPr="008C0627" w:rsidRDefault="008C0627" w:rsidP="00780031">
      <w:pPr>
        <w:pStyle w:val="Standard"/>
        <w:numPr>
          <w:ilvl w:val="0"/>
          <w:numId w:val="39"/>
        </w:numPr>
        <w:spacing w:beforeLines="120" w:before="288" w:afterLines="120" w:after="288"/>
        <w:rPr>
          <w:rFonts w:asciiTheme="minorHAnsi" w:hAnsiTheme="minorHAnsi" w:cs="Arial"/>
          <w:sz w:val="22"/>
          <w:szCs w:val="22"/>
        </w:rPr>
      </w:pPr>
      <w:r w:rsidRPr="008C0627">
        <w:rPr>
          <w:rFonts w:asciiTheme="minorHAnsi" w:hAnsiTheme="minorHAnsi" w:cs="Arial"/>
          <w:sz w:val="22"/>
          <w:szCs w:val="22"/>
        </w:rPr>
        <w:t>Poskytované služby se začínají realizovat dnem podpisu této smlouvy.</w:t>
      </w:r>
    </w:p>
    <w:p w:rsidR="008C0627" w:rsidRPr="008C0627" w:rsidRDefault="008C0627" w:rsidP="00780031">
      <w:pPr>
        <w:pStyle w:val="Standard"/>
        <w:numPr>
          <w:ilvl w:val="0"/>
          <w:numId w:val="39"/>
        </w:numPr>
        <w:spacing w:beforeLines="120" w:before="288" w:afterLines="120" w:after="288"/>
        <w:rPr>
          <w:rFonts w:asciiTheme="minorHAnsi" w:hAnsiTheme="minorHAnsi" w:cs="Arial"/>
          <w:sz w:val="22"/>
          <w:szCs w:val="22"/>
        </w:rPr>
      </w:pPr>
      <w:r w:rsidRPr="008C0627">
        <w:rPr>
          <w:rFonts w:asciiTheme="minorHAnsi" w:hAnsiTheme="minorHAnsi" w:cs="Arial"/>
          <w:sz w:val="22"/>
          <w:szCs w:val="22"/>
        </w:rPr>
        <w:t>Konkrétní termíny dílčích přeprav uvede odběratel v objednávkách.</w:t>
      </w:r>
    </w:p>
    <w:p w:rsidR="008C0627" w:rsidRDefault="008C0627" w:rsidP="008C0627">
      <w:pPr>
        <w:pStyle w:val="Standard"/>
        <w:spacing w:beforeLines="120" w:before="288" w:afterLines="120" w:after="288"/>
        <w:ind w:left="720"/>
        <w:rPr>
          <w:rFonts w:asciiTheme="minorHAnsi" w:hAnsiTheme="minorHAnsi" w:cs="Arial"/>
          <w:b/>
          <w:sz w:val="22"/>
          <w:szCs w:val="22"/>
        </w:rPr>
      </w:pPr>
    </w:p>
    <w:p w:rsidR="00F10436" w:rsidRDefault="00F10436" w:rsidP="008C0627">
      <w:pPr>
        <w:pStyle w:val="Standard"/>
        <w:spacing w:beforeLines="120" w:before="288" w:afterLines="120" w:after="288"/>
        <w:ind w:left="720"/>
        <w:rPr>
          <w:rFonts w:asciiTheme="minorHAnsi" w:hAnsiTheme="minorHAnsi" w:cs="Arial"/>
          <w:b/>
          <w:sz w:val="22"/>
          <w:szCs w:val="22"/>
        </w:rPr>
      </w:pPr>
    </w:p>
    <w:p w:rsidR="008C0627" w:rsidRDefault="008C0627" w:rsidP="008C0627">
      <w:pPr>
        <w:pStyle w:val="Standard"/>
        <w:numPr>
          <w:ilvl w:val="0"/>
          <w:numId w:val="35"/>
        </w:numPr>
        <w:spacing w:beforeLines="120" w:before="288" w:afterLines="120" w:after="288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Místo plnění</w:t>
      </w:r>
    </w:p>
    <w:p w:rsidR="008C0627" w:rsidRDefault="008C0627" w:rsidP="008C0627">
      <w:pPr>
        <w:pStyle w:val="Standard"/>
        <w:numPr>
          <w:ilvl w:val="0"/>
          <w:numId w:val="40"/>
        </w:numPr>
        <w:spacing w:beforeLines="120" w:before="288" w:afterLines="120" w:after="288"/>
        <w:rPr>
          <w:rFonts w:asciiTheme="minorHAnsi" w:hAnsiTheme="minorHAnsi" w:cs="Arial"/>
          <w:sz w:val="22"/>
          <w:szCs w:val="22"/>
        </w:rPr>
      </w:pPr>
      <w:r w:rsidRPr="008C0627">
        <w:rPr>
          <w:rFonts w:asciiTheme="minorHAnsi" w:hAnsiTheme="minorHAnsi" w:cs="Arial"/>
          <w:sz w:val="22"/>
          <w:szCs w:val="22"/>
        </w:rPr>
        <w:t>Místem plnění je Česká republika a Evropa.</w:t>
      </w:r>
    </w:p>
    <w:p w:rsidR="008C0627" w:rsidRDefault="008C0627" w:rsidP="008C0627">
      <w:pPr>
        <w:pStyle w:val="Standard"/>
        <w:numPr>
          <w:ilvl w:val="0"/>
          <w:numId w:val="40"/>
        </w:numPr>
        <w:spacing w:beforeLines="120" w:before="288" w:afterLines="120" w:after="28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Konkrétní místa odjezdů a příjezdů autobusů budou vždy upřesněna v písemné objednávce. </w:t>
      </w:r>
    </w:p>
    <w:p w:rsidR="008C0627" w:rsidRDefault="008C0627" w:rsidP="008C0627">
      <w:pPr>
        <w:pStyle w:val="Standard"/>
        <w:spacing w:beforeLines="120" w:before="288" w:afterLines="120" w:after="288"/>
        <w:ind w:left="720"/>
        <w:rPr>
          <w:rFonts w:asciiTheme="minorHAnsi" w:hAnsiTheme="minorHAnsi" w:cs="Arial"/>
          <w:sz w:val="22"/>
          <w:szCs w:val="22"/>
        </w:rPr>
      </w:pPr>
    </w:p>
    <w:p w:rsidR="00F10436" w:rsidRDefault="00F10436" w:rsidP="008C0627">
      <w:pPr>
        <w:pStyle w:val="Standard"/>
        <w:spacing w:beforeLines="120" w:before="288" w:afterLines="120" w:after="288"/>
        <w:ind w:left="720"/>
        <w:rPr>
          <w:rFonts w:asciiTheme="minorHAnsi" w:hAnsiTheme="minorHAnsi" w:cs="Arial"/>
          <w:sz w:val="22"/>
          <w:szCs w:val="22"/>
        </w:rPr>
      </w:pPr>
    </w:p>
    <w:p w:rsidR="008C0627" w:rsidRDefault="008C0627" w:rsidP="008C0627">
      <w:pPr>
        <w:pStyle w:val="Standard"/>
        <w:numPr>
          <w:ilvl w:val="0"/>
          <w:numId w:val="35"/>
        </w:numPr>
        <w:spacing w:beforeLines="120" w:before="288" w:afterLines="120" w:after="288"/>
        <w:jc w:val="center"/>
        <w:rPr>
          <w:rFonts w:asciiTheme="minorHAnsi" w:hAnsiTheme="minorHAnsi" w:cs="Arial"/>
          <w:b/>
          <w:sz w:val="22"/>
          <w:szCs w:val="22"/>
        </w:rPr>
      </w:pPr>
      <w:r w:rsidRPr="008C0627">
        <w:rPr>
          <w:rFonts w:asciiTheme="minorHAnsi" w:hAnsiTheme="minorHAnsi" w:cs="Arial"/>
          <w:b/>
          <w:sz w:val="22"/>
          <w:szCs w:val="22"/>
        </w:rPr>
        <w:t>Dodací podmínky</w:t>
      </w:r>
    </w:p>
    <w:p w:rsidR="008C0627" w:rsidRDefault="008C0627" w:rsidP="008C0627">
      <w:pPr>
        <w:pStyle w:val="Standard"/>
        <w:numPr>
          <w:ilvl w:val="0"/>
          <w:numId w:val="41"/>
        </w:numPr>
        <w:spacing w:beforeLines="120" w:before="288" w:afterLines="120" w:after="288"/>
        <w:rPr>
          <w:rFonts w:asciiTheme="minorHAnsi" w:hAnsiTheme="minorHAnsi" w:cs="Arial"/>
          <w:sz w:val="22"/>
          <w:szCs w:val="22"/>
        </w:rPr>
      </w:pPr>
      <w:r w:rsidRPr="008C0627">
        <w:rPr>
          <w:rFonts w:asciiTheme="minorHAnsi" w:hAnsiTheme="minorHAnsi" w:cs="Arial"/>
          <w:sz w:val="22"/>
          <w:szCs w:val="22"/>
        </w:rPr>
        <w:t>Dodavatel se zavazuje dodávat předmět plnění ve specifikaci a rozsahu uvedeném v článku III. této smlouvy.</w:t>
      </w:r>
    </w:p>
    <w:p w:rsidR="008C0627" w:rsidRDefault="00656684" w:rsidP="008C0627">
      <w:pPr>
        <w:pStyle w:val="Standard"/>
        <w:numPr>
          <w:ilvl w:val="0"/>
          <w:numId w:val="41"/>
        </w:numPr>
        <w:spacing w:beforeLines="120" w:before="288" w:afterLines="120" w:after="28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Celková hodnota poskytnutých přepravních služeb, specifikovaných v článku III. této smlouvy, nesmí překročit během platnosti této smlouvy finanční částku 1 990 000 Kč bez DPH.</w:t>
      </w:r>
    </w:p>
    <w:p w:rsidR="00656684" w:rsidRDefault="00656684" w:rsidP="008C0627">
      <w:pPr>
        <w:pStyle w:val="Standard"/>
        <w:numPr>
          <w:ilvl w:val="0"/>
          <w:numId w:val="41"/>
        </w:numPr>
        <w:spacing w:beforeLines="120" w:before="288" w:afterLines="120" w:after="28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Písemná výzva k poskytnutí plnění služeb tzn. objednávka, bude vystavena kontaktní osobou odběratele a bude zaslána dodavateli e-mailem nejpozději 7 kalendářních dnů před zahájením přepravní služby.</w:t>
      </w:r>
    </w:p>
    <w:p w:rsidR="00656684" w:rsidRDefault="00656684" w:rsidP="008C0627">
      <w:pPr>
        <w:pStyle w:val="Standard"/>
        <w:numPr>
          <w:ilvl w:val="0"/>
          <w:numId w:val="41"/>
        </w:numPr>
        <w:spacing w:beforeLines="120" w:before="288" w:afterLines="120" w:after="28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Objednávka bude </w:t>
      </w:r>
      <w:r w:rsidR="00195F84">
        <w:rPr>
          <w:rFonts w:asciiTheme="minorHAnsi" w:hAnsiTheme="minorHAnsi" w:cs="Arial"/>
          <w:sz w:val="22"/>
          <w:szCs w:val="22"/>
        </w:rPr>
        <w:t>obsahovat – identifikační údaje odběratele, místo, datum a čas přistavení autobusu, cíl výjezd a počet přepravovaných osob.</w:t>
      </w:r>
    </w:p>
    <w:p w:rsidR="00195F84" w:rsidRDefault="00195F84" w:rsidP="008C0627">
      <w:pPr>
        <w:pStyle w:val="Standard"/>
        <w:numPr>
          <w:ilvl w:val="0"/>
          <w:numId w:val="41"/>
        </w:numPr>
        <w:spacing w:beforeLines="120" w:before="288" w:afterLines="120" w:after="28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Dodavatel je povinen v případě poruchy dopravního prostředku, zajistit náhradní přepravu na vlastní náklady, včetně úhrady nutných výdajů</w:t>
      </w:r>
      <w:r w:rsidR="00DA291F">
        <w:rPr>
          <w:rFonts w:asciiTheme="minorHAnsi" w:hAnsiTheme="minorHAnsi" w:cs="Arial"/>
          <w:sz w:val="22"/>
          <w:szCs w:val="22"/>
        </w:rPr>
        <w:t xml:space="preserve"> např. ubytování přepravovaných osob po dobu čekání na náhradní přepravní prostředek, občerstvení či další potřebné náklady.</w:t>
      </w:r>
    </w:p>
    <w:p w:rsidR="00C61FD5" w:rsidRDefault="00DA291F" w:rsidP="00DA291F">
      <w:pPr>
        <w:pStyle w:val="Standard"/>
        <w:numPr>
          <w:ilvl w:val="0"/>
          <w:numId w:val="41"/>
        </w:numPr>
        <w:spacing w:beforeLines="120" w:before="288" w:afterLines="120" w:after="28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Poskytnutá služba se považuje za splněnou, když budou dodrženy termíny a časy týkající se odjezdu a příjezdu a přepravované osoby budou řádně bez úhony dopraveny na požadovaná místa.</w:t>
      </w:r>
    </w:p>
    <w:p w:rsidR="004D5781" w:rsidRDefault="004D5781" w:rsidP="00DA291F">
      <w:pPr>
        <w:pStyle w:val="Standard"/>
        <w:numPr>
          <w:ilvl w:val="0"/>
          <w:numId w:val="41"/>
        </w:numPr>
        <w:spacing w:beforeLines="120" w:before="288" w:afterLines="120" w:after="28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 případě, že nebude mocí být služba poskytnuta v požadovaném termínu, bude to neprodleně oznámeno odběrateli.</w:t>
      </w:r>
    </w:p>
    <w:p w:rsidR="004D5781" w:rsidRDefault="004D5781" w:rsidP="004D5781">
      <w:pPr>
        <w:pStyle w:val="Standard"/>
        <w:spacing w:beforeLines="120" w:before="288" w:afterLines="120" w:after="288"/>
        <w:ind w:left="720"/>
        <w:rPr>
          <w:rFonts w:asciiTheme="minorHAnsi" w:hAnsiTheme="minorHAnsi" w:cs="Arial"/>
          <w:sz w:val="22"/>
          <w:szCs w:val="22"/>
        </w:rPr>
      </w:pPr>
    </w:p>
    <w:p w:rsidR="00F10436" w:rsidRDefault="00F10436" w:rsidP="004D5781">
      <w:pPr>
        <w:pStyle w:val="Standard"/>
        <w:spacing w:beforeLines="120" w:before="288" w:afterLines="120" w:after="288"/>
        <w:ind w:left="720"/>
        <w:rPr>
          <w:rFonts w:asciiTheme="minorHAnsi" w:hAnsiTheme="minorHAnsi" w:cs="Arial"/>
          <w:sz w:val="22"/>
          <w:szCs w:val="22"/>
        </w:rPr>
      </w:pPr>
    </w:p>
    <w:p w:rsidR="004D5781" w:rsidRDefault="004D5781" w:rsidP="004D5781">
      <w:pPr>
        <w:pStyle w:val="Standard"/>
        <w:numPr>
          <w:ilvl w:val="0"/>
          <w:numId w:val="35"/>
        </w:numPr>
        <w:spacing w:beforeLines="120" w:before="288" w:afterLines="120" w:after="288"/>
        <w:jc w:val="center"/>
        <w:rPr>
          <w:rFonts w:asciiTheme="minorHAnsi" w:hAnsiTheme="minorHAnsi" w:cs="Arial"/>
          <w:b/>
          <w:sz w:val="22"/>
          <w:szCs w:val="22"/>
        </w:rPr>
      </w:pPr>
      <w:r w:rsidRPr="004D5781">
        <w:rPr>
          <w:rFonts w:asciiTheme="minorHAnsi" w:hAnsiTheme="minorHAnsi" w:cs="Arial"/>
          <w:b/>
          <w:sz w:val="22"/>
          <w:szCs w:val="22"/>
        </w:rPr>
        <w:t>Kupní cena a platební podmínky</w:t>
      </w:r>
    </w:p>
    <w:p w:rsidR="004D5781" w:rsidRPr="004D5781" w:rsidRDefault="004D5781" w:rsidP="004D5781">
      <w:pPr>
        <w:pStyle w:val="Standard"/>
        <w:numPr>
          <w:ilvl w:val="0"/>
          <w:numId w:val="42"/>
        </w:numPr>
        <w:spacing w:beforeLines="120" w:before="288" w:afterLines="120" w:after="288"/>
        <w:rPr>
          <w:rFonts w:asciiTheme="minorHAnsi" w:hAnsiTheme="minorHAnsi" w:cs="Arial"/>
          <w:sz w:val="22"/>
          <w:szCs w:val="22"/>
        </w:rPr>
      </w:pPr>
      <w:r w:rsidRPr="004D5781">
        <w:rPr>
          <w:rFonts w:asciiTheme="minorHAnsi" w:hAnsiTheme="minorHAnsi" w:cs="Arial"/>
          <w:sz w:val="22"/>
          <w:szCs w:val="22"/>
        </w:rPr>
        <w:t>Sazby v Kč bez DPH specifikované v příloze této smlouvy s názvem Cenová nabídky jsou sazby konečné a neměnné po celou dobu trvání smlouvy. Ke konečné ceně bude připočtena zákonem stanovená sazba DPH.</w:t>
      </w:r>
    </w:p>
    <w:p w:rsidR="00C61FD5" w:rsidRPr="004D5781" w:rsidRDefault="004D5781" w:rsidP="004D5781">
      <w:pPr>
        <w:pStyle w:val="Standard"/>
        <w:numPr>
          <w:ilvl w:val="0"/>
          <w:numId w:val="42"/>
        </w:numPr>
        <w:spacing w:beforeLines="120" w:before="288" w:afterLines="120" w:after="288"/>
        <w:rPr>
          <w:rFonts w:asciiTheme="minorHAnsi" w:hAnsiTheme="minorHAnsi" w:cs="Arial"/>
          <w:sz w:val="22"/>
          <w:szCs w:val="22"/>
        </w:rPr>
      </w:pPr>
      <w:r w:rsidRPr="004D5781">
        <w:rPr>
          <w:rFonts w:asciiTheme="minorHAnsi" w:hAnsiTheme="minorHAnsi" w:cs="Arial"/>
          <w:sz w:val="22"/>
          <w:szCs w:val="22"/>
        </w:rPr>
        <w:t>Cena za 1 km jízdy nezahrnuje mýtné (tzn. poplatky za silnice, dálnice, tunely nebo mosty), parkovné, ubytování řidiče a zahraniční stravné pro řidiče. Ostatní náklady dodavatele (pojištění, tuzemské stravné pro řidiče apod.) jsou zahrnuty v kupní ceně jednotlivých položek předmětu plnění.</w:t>
      </w:r>
    </w:p>
    <w:p w:rsidR="004D5781" w:rsidRPr="004D5781" w:rsidRDefault="004D5781" w:rsidP="004D5781">
      <w:pPr>
        <w:pStyle w:val="Standard"/>
        <w:numPr>
          <w:ilvl w:val="0"/>
          <w:numId w:val="42"/>
        </w:numPr>
        <w:spacing w:beforeLines="120" w:before="288" w:afterLines="120" w:after="288"/>
        <w:rPr>
          <w:rFonts w:asciiTheme="minorHAnsi" w:hAnsiTheme="minorHAnsi" w:cs="Arial"/>
          <w:sz w:val="22"/>
          <w:szCs w:val="22"/>
        </w:rPr>
      </w:pPr>
      <w:r w:rsidRPr="004D5781">
        <w:rPr>
          <w:rFonts w:asciiTheme="minorHAnsi" w:hAnsiTheme="minorHAnsi" w:cs="Arial"/>
          <w:sz w:val="22"/>
          <w:szCs w:val="22"/>
        </w:rPr>
        <w:lastRenderedPageBreak/>
        <w:t>Na základě oběma stranami potvrzené objednávky vystaví dodavatel daňový doklad splňující všechny náležitosti daňového dokladu dle příslušných právních předpisů.</w:t>
      </w:r>
    </w:p>
    <w:p w:rsidR="004D5781" w:rsidRDefault="004D5781" w:rsidP="004D5781">
      <w:pPr>
        <w:pStyle w:val="Standard"/>
        <w:numPr>
          <w:ilvl w:val="0"/>
          <w:numId w:val="42"/>
        </w:numPr>
        <w:spacing w:beforeLines="120" w:before="288" w:afterLines="120" w:after="28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Odběratel se zavazuje hradit dodavateli cenu předmět plnění na základě daňového dokladu. Odběratel je oprávněn vrátit vadný daňový doklad dodavateli, a to až do lhůty splatnosti. V takovém případě není odběratel v prodlení s úhradou ceny. Nová lhůta splatnosti začíná běžet dnem doručení bezchybného daňového dokladu.</w:t>
      </w:r>
    </w:p>
    <w:p w:rsidR="004D5781" w:rsidRDefault="004D5781" w:rsidP="004D5781">
      <w:pPr>
        <w:pStyle w:val="Standard"/>
        <w:numPr>
          <w:ilvl w:val="0"/>
          <w:numId w:val="42"/>
        </w:numPr>
        <w:spacing w:beforeLines="120" w:before="288" w:afterLines="120" w:after="28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daňového dokladu bude 14 kalendářních dnů ode dne vystavení daňového dokladu.</w:t>
      </w:r>
    </w:p>
    <w:p w:rsidR="008B5C54" w:rsidRDefault="008B5C54" w:rsidP="004D5781">
      <w:pPr>
        <w:pStyle w:val="Standard"/>
        <w:numPr>
          <w:ilvl w:val="0"/>
          <w:numId w:val="42"/>
        </w:numPr>
        <w:spacing w:beforeLines="120" w:before="288" w:afterLines="120" w:after="28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Celkovou a pro účely fakturace rozhodnou cenou se rozumí cena včetně DPH.</w:t>
      </w:r>
    </w:p>
    <w:p w:rsidR="008B5C54" w:rsidRDefault="008B5C54" w:rsidP="004D5781">
      <w:pPr>
        <w:pStyle w:val="Standard"/>
        <w:numPr>
          <w:ilvl w:val="0"/>
          <w:numId w:val="42"/>
        </w:numPr>
        <w:spacing w:beforeLines="120" w:before="288" w:afterLines="120" w:after="28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Cenu předmětu plnění je možné změnit pouze v případě, že dojde v průběhu realizace předmětu plnění ke změnám daňových předpisů upravujících sazby DPH.</w:t>
      </w:r>
    </w:p>
    <w:p w:rsidR="00A02A3F" w:rsidRDefault="00A02A3F" w:rsidP="00A02A3F">
      <w:pPr>
        <w:pStyle w:val="Standard"/>
        <w:spacing w:beforeLines="120" w:before="288" w:afterLines="120" w:after="288"/>
        <w:ind w:left="720"/>
        <w:rPr>
          <w:rFonts w:asciiTheme="minorHAnsi" w:hAnsiTheme="minorHAnsi" w:cs="Arial"/>
          <w:sz w:val="22"/>
          <w:szCs w:val="22"/>
        </w:rPr>
      </w:pPr>
    </w:p>
    <w:p w:rsidR="00F10436" w:rsidRDefault="00F10436" w:rsidP="00A02A3F">
      <w:pPr>
        <w:pStyle w:val="Standard"/>
        <w:spacing w:beforeLines="120" w:before="288" w:afterLines="120" w:after="288"/>
        <w:ind w:left="720"/>
        <w:rPr>
          <w:rFonts w:asciiTheme="minorHAnsi" w:hAnsiTheme="minorHAnsi" w:cs="Arial"/>
          <w:sz w:val="22"/>
          <w:szCs w:val="22"/>
        </w:rPr>
      </w:pPr>
    </w:p>
    <w:p w:rsidR="00A02A3F" w:rsidRDefault="00A02A3F" w:rsidP="00A02A3F">
      <w:pPr>
        <w:pStyle w:val="Standard"/>
        <w:numPr>
          <w:ilvl w:val="0"/>
          <w:numId w:val="35"/>
        </w:numPr>
        <w:spacing w:beforeLines="120" w:before="288" w:afterLines="120" w:after="288"/>
        <w:jc w:val="center"/>
        <w:rPr>
          <w:rFonts w:asciiTheme="minorHAnsi" w:hAnsiTheme="minorHAnsi" w:cs="Arial"/>
          <w:b/>
          <w:sz w:val="22"/>
          <w:szCs w:val="22"/>
        </w:rPr>
      </w:pPr>
      <w:r w:rsidRPr="00A02A3F">
        <w:rPr>
          <w:rFonts w:asciiTheme="minorHAnsi" w:hAnsiTheme="minorHAnsi" w:cs="Arial"/>
          <w:b/>
          <w:sz w:val="22"/>
          <w:szCs w:val="22"/>
        </w:rPr>
        <w:t>Smluvní pokuta a úrok z</w:t>
      </w:r>
      <w:r w:rsidR="005937F5">
        <w:rPr>
          <w:rFonts w:asciiTheme="minorHAnsi" w:hAnsiTheme="minorHAnsi" w:cs="Arial"/>
          <w:b/>
          <w:sz w:val="22"/>
          <w:szCs w:val="22"/>
        </w:rPr>
        <w:t> </w:t>
      </w:r>
      <w:r w:rsidRPr="00A02A3F">
        <w:rPr>
          <w:rFonts w:asciiTheme="minorHAnsi" w:hAnsiTheme="minorHAnsi" w:cs="Arial"/>
          <w:b/>
          <w:sz w:val="22"/>
          <w:szCs w:val="22"/>
        </w:rPr>
        <w:t>prodlení</w:t>
      </w:r>
    </w:p>
    <w:p w:rsidR="00A02A3F" w:rsidRDefault="005937F5" w:rsidP="00A02A3F">
      <w:pPr>
        <w:pStyle w:val="Standard"/>
        <w:numPr>
          <w:ilvl w:val="0"/>
          <w:numId w:val="43"/>
        </w:numPr>
        <w:spacing w:beforeLines="120" w:before="288" w:afterLines="120" w:after="288"/>
        <w:rPr>
          <w:rFonts w:asciiTheme="minorHAnsi" w:hAnsiTheme="minorHAnsi" w:cs="Arial"/>
          <w:sz w:val="22"/>
          <w:szCs w:val="22"/>
        </w:rPr>
      </w:pPr>
      <w:r w:rsidRPr="005937F5">
        <w:rPr>
          <w:rFonts w:asciiTheme="minorHAnsi" w:hAnsiTheme="minorHAnsi" w:cs="Arial"/>
          <w:sz w:val="22"/>
          <w:szCs w:val="22"/>
        </w:rPr>
        <w:t xml:space="preserve">V případě porušení povinností vyplývajících dodavateli z článku </w:t>
      </w:r>
      <w:r>
        <w:rPr>
          <w:rFonts w:asciiTheme="minorHAnsi" w:hAnsiTheme="minorHAnsi" w:cs="Arial"/>
          <w:sz w:val="22"/>
          <w:szCs w:val="22"/>
        </w:rPr>
        <w:t>III. a VI. této smlouvy, může odběratel požadovat po dodavateli zaplacení smluvní pokuty ve výši 5 000 Kč a to v případě každého dílčího plnění služeb zvlášť.</w:t>
      </w:r>
    </w:p>
    <w:p w:rsidR="005937F5" w:rsidRDefault="005937F5" w:rsidP="00A02A3F">
      <w:pPr>
        <w:pStyle w:val="Standard"/>
        <w:numPr>
          <w:ilvl w:val="0"/>
          <w:numId w:val="43"/>
        </w:numPr>
        <w:spacing w:beforeLines="120" w:before="288" w:afterLines="120" w:after="28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 případě prodlení s úhradou vyfakturované finanční částky je odběratel povinen zaplatit dodavateli úrok z prodlení ve výši 0,05 % z dlužné částky za každý den prodlení ve lhůtě 30 dnů po splatnosti a 0,2 % z dlužné částky za každý den prodlení ve lhůtě delší než 30 dnů po splatnosti.</w:t>
      </w:r>
    </w:p>
    <w:p w:rsidR="005937F5" w:rsidRDefault="005937F5" w:rsidP="00A02A3F">
      <w:pPr>
        <w:pStyle w:val="Standard"/>
        <w:numPr>
          <w:ilvl w:val="0"/>
          <w:numId w:val="43"/>
        </w:numPr>
        <w:spacing w:beforeLines="120" w:before="288" w:afterLines="120" w:after="28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Smluvní pokuta a úrok z prodlení jsou splatné do 60 dní od data, kdy byla povinné straně doručena písemná výzva k zaplacení ze strany oprávněné strany.</w:t>
      </w:r>
    </w:p>
    <w:p w:rsidR="005937F5" w:rsidRDefault="005937F5" w:rsidP="00A02A3F">
      <w:pPr>
        <w:pStyle w:val="Standard"/>
        <w:numPr>
          <w:ilvl w:val="0"/>
          <w:numId w:val="43"/>
        </w:numPr>
        <w:spacing w:beforeLines="120" w:before="288" w:afterLines="120" w:after="28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Zaplacením smluvní pokuty či úroku z prodlení není dotčeno právo na náhradu školy, která vznikla smluvní straně v příčinné souvislosti s porušením smlouvy.</w:t>
      </w:r>
    </w:p>
    <w:p w:rsidR="006918E3" w:rsidRDefault="006918E3" w:rsidP="006918E3">
      <w:pPr>
        <w:pStyle w:val="Standard"/>
        <w:spacing w:beforeLines="120" w:before="288" w:afterLines="120" w:after="288"/>
        <w:ind w:left="720"/>
        <w:rPr>
          <w:rFonts w:asciiTheme="minorHAnsi" w:hAnsiTheme="minorHAnsi" w:cs="Arial"/>
          <w:sz w:val="22"/>
          <w:szCs w:val="22"/>
        </w:rPr>
      </w:pPr>
    </w:p>
    <w:p w:rsidR="00037BD7" w:rsidRDefault="00037BD7" w:rsidP="006918E3">
      <w:pPr>
        <w:pStyle w:val="Standard"/>
        <w:spacing w:beforeLines="120" w:before="288" w:afterLines="120" w:after="288"/>
        <w:ind w:left="720"/>
        <w:rPr>
          <w:rFonts w:asciiTheme="minorHAnsi" w:hAnsiTheme="minorHAnsi" w:cs="Arial"/>
          <w:sz w:val="22"/>
          <w:szCs w:val="22"/>
        </w:rPr>
      </w:pPr>
    </w:p>
    <w:p w:rsidR="006918E3" w:rsidRDefault="006918E3" w:rsidP="006918E3">
      <w:pPr>
        <w:pStyle w:val="Standard"/>
        <w:numPr>
          <w:ilvl w:val="0"/>
          <w:numId w:val="35"/>
        </w:numPr>
        <w:spacing w:beforeLines="120" w:before="288" w:afterLines="120" w:after="288"/>
        <w:jc w:val="center"/>
        <w:rPr>
          <w:rFonts w:asciiTheme="minorHAnsi" w:hAnsiTheme="minorHAnsi" w:cs="Arial"/>
          <w:b/>
          <w:sz w:val="22"/>
          <w:szCs w:val="22"/>
        </w:rPr>
      </w:pPr>
      <w:r w:rsidRPr="006918E3">
        <w:rPr>
          <w:rFonts w:asciiTheme="minorHAnsi" w:hAnsiTheme="minorHAnsi" w:cs="Arial"/>
          <w:b/>
          <w:sz w:val="22"/>
          <w:szCs w:val="22"/>
        </w:rPr>
        <w:t>Pojištění</w:t>
      </w:r>
    </w:p>
    <w:p w:rsidR="006918E3" w:rsidRPr="00A057A6" w:rsidRDefault="00A057A6" w:rsidP="006918E3">
      <w:pPr>
        <w:pStyle w:val="Standard"/>
        <w:numPr>
          <w:ilvl w:val="0"/>
          <w:numId w:val="44"/>
        </w:numPr>
        <w:spacing w:beforeLines="120" w:before="288" w:afterLines="120" w:after="288"/>
        <w:rPr>
          <w:rFonts w:asciiTheme="minorHAnsi" w:hAnsiTheme="minorHAnsi" w:cs="Arial"/>
          <w:sz w:val="22"/>
          <w:szCs w:val="22"/>
        </w:rPr>
      </w:pPr>
      <w:r w:rsidRPr="00A057A6">
        <w:rPr>
          <w:rFonts w:asciiTheme="minorHAnsi" w:hAnsiTheme="minorHAnsi" w:cs="Arial"/>
          <w:sz w:val="22"/>
          <w:szCs w:val="22"/>
        </w:rPr>
        <w:t xml:space="preserve">Dodavatel prohlašuje, že ke dni podpisu této smlouvy má sjednané a po celou dobu účinnosti této smlouvy bude udržovat na své náklady následující pojistné krytí – </w:t>
      </w:r>
    </w:p>
    <w:p w:rsidR="00A057A6" w:rsidRDefault="00A057A6" w:rsidP="00A057A6">
      <w:pPr>
        <w:pStyle w:val="Standard"/>
        <w:spacing w:beforeLines="120" w:before="288" w:afterLines="120" w:after="288"/>
        <w:ind w:left="72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Všeobecné pojištění odpovědnosti za škodu vzniklou na životě, zdraví nebo na movitém a nemovitém majetku odběratele, nebo třetích osob, která může vzniknout v souvislosti s poskytováním služeb dle této smlouvy.</w:t>
      </w:r>
    </w:p>
    <w:p w:rsidR="00A057A6" w:rsidRDefault="00A057A6" w:rsidP="00A057A6">
      <w:pPr>
        <w:pStyle w:val="Standard"/>
        <w:spacing w:beforeLines="120" w:before="288" w:afterLines="120" w:after="288"/>
        <w:ind w:left="720"/>
        <w:rPr>
          <w:rFonts w:asciiTheme="minorHAnsi" w:hAnsiTheme="minorHAnsi" w:cs="Arial"/>
          <w:sz w:val="22"/>
          <w:szCs w:val="22"/>
        </w:rPr>
      </w:pPr>
      <w:r w:rsidRPr="00A057A6">
        <w:rPr>
          <w:rFonts w:asciiTheme="minorHAnsi" w:hAnsiTheme="minorHAnsi" w:cs="Arial"/>
          <w:sz w:val="22"/>
          <w:szCs w:val="22"/>
        </w:rPr>
        <w:lastRenderedPageBreak/>
        <w:t>A to minimálně v úhrnné výši pojistného plnění 1 milion Kč. Na žádost odběratele je dodavatel povinen kdykoli v průběhu trvání této smlouvy předložit kopie aktuálních pojistných smluv.</w:t>
      </w:r>
    </w:p>
    <w:p w:rsidR="00A057A6" w:rsidRDefault="00A057A6" w:rsidP="00A057A6">
      <w:pPr>
        <w:pStyle w:val="Standard"/>
        <w:numPr>
          <w:ilvl w:val="0"/>
          <w:numId w:val="44"/>
        </w:numPr>
        <w:spacing w:beforeLines="120" w:before="288" w:afterLines="120" w:after="28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Dodavatel nesmí uskutečnit jakékoliv kroky, které by mohly znemožnit odběrateli obdržet ochranu vyplývající z jakékoliv pojistné smlouvy dodavatele, nebo které by mohly být na škodu odběratele při předkládání nároků na odškodnění v souvislosti se vzniklými ztrátami na majetku, poškozeními majetku či poraněním osob. Toto smluvní ustanovení nezbavuje dodavatele odpovědnosti v případě hrubého zanedbání či úmyslného jednání ze strany dodavatele či jeho zaměstnanců.</w:t>
      </w:r>
    </w:p>
    <w:p w:rsidR="00A057A6" w:rsidRDefault="00A057A6" w:rsidP="00A057A6">
      <w:pPr>
        <w:pStyle w:val="Standard"/>
        <w:spacing w:beforeLines="120" w:before="288" w:afterLines="120" w:after="288"/>
        <w:ind w:left="720"/>
        <w:rPr>
          <w:rFonts w:asciiTheme="minorHAnsi" w:hAnsiTheme="minorHAnsi" w:cs="Arial"/>
          <w:sz w:val="22"/>
          <w:szCs w:val="22"/>
        </w:rPr>
      </w:pPr>
    </w:p>
    <w:p w:rsidR="00037BD7" w:rsidRDefault="00037BD7" w:rsidP="00A057A6">
      <w:pPr>
        <w:pStyle w:val="Standard"/>
        <w:spacing w:beforeLines="120" w:before="288" w:afterLines="120" w:after="288"/>
        <w:ind w:left="720"/>
        <w:rPr>
          <w:rFonts w:asciiTheme="minorHAnsi" w:hAnsiTheme="minorHAnsi" w:cs="Arial"/>
          <w:sz w:val="22"/>
          <w:szCs w:val="22"/>
        </w:rPr>
      </w:pPr>
    </w:p>
    <w:p w:rsidR="00A057A6" w:rsidRDefault="00A057A6" w:rsidP="00A057A6">
      <w:pPr>
        <w:pStyle w:val="Standard"/>
        <w:numPr>
          <w:ilvl w:val="0"/>
          <w:numId w:val="35"/>
        </w:numPr>
        <w:spacing w:beforeLines="120" w:before="288" w:afterLines="120" w:after="288"/>
        <w:jc w:val="center"/>
        <w:rPr>
          <w:rFonts w:asciiTheme="minorHAnsi" w:hAnsiTheme="minorHAnsi" w:cs="Arial"/>
          <w:b/>
          <w:sz w:val="22"/>
          <w:szCs w:val="22"/>
        </w:rPr>
      </w:pPr>
      <w:r w:rsidRPr="00A057A6">
        <w:rPr>
          <w:rFonts w:asciiTheme="minorHAnsi" w:hAnsiTheme="minorHAnsi" w:cs="Arial"/>
          <w:b/>
          <w:sz w:val="22"/>
          <w:szCs w:val="22"/>
        </w:rPr>
        <w:t>Platnost smlouvy</w:t>
      </w:r>
    </w:p>
    <w:p w:rsidR="00072A14" w:rsidRDefault="00072A14" w:rsidP="00072A14">
      <w:pPr>
        <w:pStyle w:val="Standard"/>
        <w:numPr>
          <w:ilvl w:val="0"/>
          <w:numId w:val="45"/>
        </w:numPr>
        <w:spacing w:beforeLines="120" w:before="288" w:afterLines="120" w:after="288"/>
        <w:rPr>
          <w:rFonts w:asciiTheme="minorHAnsi" w:hAnsiTheme="minorHAnsi" w:cs="Arial"/>
          <w:sz w:val="22"/>
          <w:szCs w:val="22"/>
        </w:rPr>
      </w:pPr>
      <w:r w:rsidRPr="00072A14">
        <w:rPr>
          <w:rFonts w:asciiTheme="minorHAnsi" w:hAnsiTheme="minorHAnsi" w:cs="Arial"/>
          <w:sz w:val="22"/>
          <w:szCs w:val="22"/>
        </w:rPr>
        <w:t>Platnost smlouvy končí uplynutím času, vyčerpáním částky ve výši 1 990 000 Kč bez DPH, výpovědí nebo odstoupením od smlouvy nebo dohodou obou smluvních stran.</w:t>
      </w:r>
    </w:p>
    <w:p w:rsidR="00072A14" w:rsidRDefault="00072A14" w:rsidP="00072A14">
      <w:pPr>
        <w:pStyle w:val="Standard"/>
        <w:numPr>
          <w:ilvl w:val="0"/>
          <w:numId w:val="45"/>
        </w:numPr>
        <w:spacing w:beforeLines="120" w:before="288" w:afterLines="120" w:after="28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Před uplynutím doby je možné smlouvu vypovědět písemnou výpovědí s výpovědní lhůtou 1 měsíc.</w:t>
      </w:r>
    </w:p>
    <w:p w:rsidR="00072A14" w:rsidRDefault="00072A14" w:rsidP="00072A14">
      <w:pPr>
        <w:pStyle w:val="Standard"/>
        <w:numPr>
          <w:ilvl w:val="0"/>
          <w:numId w:val="45"/>
        </w:numPr>
        <w:spacing w:beforeLines="120" w:before="288" w:afterLines="120" w:after="28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Od smlouvy může dodavatel odstoupit v případě, že na straně odběratele dojde k prodlení s platbou delší než 60 dnů po splatnosti a pokud odběratel nesjedná nápravu, přestože bude dodavatelem na tuto skutečnost prokazatelně upozorněn.</w:t>
      </w:r>
      <w:r w:rsidR="002C3380">
        <w:rPr>
          <w:rFonts w:asciiTheme="minorHAnsi" w:hAnsiTheme="minorHAnsi" w:cs="Arial"/>
          <w:sz w:val="22"/>
          <w:szCs w:val="22"/>
        </w:rPr>
        <w:t xml:space="preserve"> Pak lze odstoupit od smlouvy do 7 kalendářních dnů od doručení upozornění.</w:t>
      </w:r>
    </w:p>
    <w:p w:rsidR="002C3380" w:rsidRDefault="002C3380" w:rsidP="00072A14">
      <w:pPr>
        <w:pStyle w:val="Standard"/>
        <w:numPr>
          <w:ilvl w:val="0"/>
          <w:numId w:val="45"/>
        </w:numPr>
        <w:spacing w:beforeLines="120" w:before="288" w:afterLines="120" w:after="28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Od smlouvy může odběratel odstoupit v případě, že na straně dodavatele dojde k neplnění předmětu plnění v termínech a kvalitě dle příslušných ustanovení této smlouvy a pokud dodavatel nesjedná nápravu, přestože bude odběratelem na tuto skutečnost písemně upozorněn. Pak lze odstoupit od smlouvy</w:t>
      </w:r>
      <w:r w:rsidR="003D72D6">
        <w:rPr>
          <w:rFonts w:asciiTheme="minorHAnsi" w:hAnsiTheme="minorHAnsi" w:cs="Arial"/>
          <w:sz w:val="22"/>
          <w:szCs w:val="22"/>
        </w:rPr>
        <w:t xml:space="preserve"> do 7 kalendářních dnů od doručení upozornění.</w:t>
      </w:r>
    </w:p>
    <w:p w:rsidR="003D72D6" w:rsidRDefault="003D72D6" w:rsidP="00072A14">
      <w:pPr>
        <w:pStyle w:val="Standard"/>
        <w:numPr>
          <w:ilvl w:val="0"/>
          <w:numId w:val="45"/>
        </w:numPr>
        <w:spacing w:beforeLines="120" w:before="288" w:afterLines="120" w:after="28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Od smlouvy mohou smluvní strany odstoupit, pokud se na trhu dlouhodobě výrazně upraví ceny pohonných hmot, směrem dolů či nahoru.</w:t>
      </w:r>
    </w:p>
    <w:p w:rsidR="003D72D6" w:rsidRDefault="003D72D6" w:rsidP="003D72D6">
      <w:pPr>
        <w:pStyle w:val="Standard"/>
        <w:spacing w:beforeLines="120" w:before="288" w:afterLines="120" w:after="288"/>
        <w:rPr>
          <w:rFonts w:asciiTheme="minorHAnsi" w:hAnsiTheme="minorHAnsi" w:cs="Arial"/>
          <w:sz w:val="22"/>
          <w:szCs w:val="22"/>
        </w:rPr>
      </w:pPr>
    </w:p>
    <w:p w:rsidR="00037BD7" w:rsidRDefault="00037BD7" w:rsidP="003D72D6">
      <w:pPr>
        <w:pStyle w:val="Standard"/>
        <w:spacing w:beforeLines="120" w:before="288" w:afterLines="120" w:after="288"/>
        <w:rPr>
          <w:rFonts w:asciiTheme="minorHAnsi" w:hAnsiTheme="minorHAnsi" w:cs="Arial"/>
          <w:sz w:val="22"/>
          <w:szCs w:val="22"/>
        </w:rPr>
      </w:pPr>
    </w:p>
    <w:p w:rsidR="003D72D6" w:rsidRDefault="003D72D6" w:rsidP="003D72D6">
      <w:pPr>
        <w:pStyle w:val="Standard"/>
        <w:numPr>
          <w:ilvl w:val="0"/>
          <w:numId w:val="35"/>
        </w:numPr>
        <w:spacing w:beforeLines="120" w:before="288" w:afterLines="120" w:after="288"/>
        <w:jc w:val="center"/>
        <w:rPr>
          <w:rFonts w:asciiTheme="minorHAnsi" w:hAnsiTheme="minorHAnsi" w:cs="Arial"/>
          <w:b/>
          <w:sz w:val="22"/>
          <w:szCs w:val="22"/>
        </w:rPr>
      </w:pPr>
      <w:r w:rsidRPr="003D72D6">
        <w:rPr>
          <w:rFonts w:asciiTheme="minorHAnsi" w:hAnsiTheme="minorHAnsi" w:cs="Arial"/>
          <w:b/>
          <w:sz w:val="22"/>
          <w:szCs w:val="22"/>
        </w:rPr>
        <w:t>Ostatní ujednání</w:t>
      </w:r>
    </w:p>
    <w:p w:rsidR="003D72D6" w:rsidRPr="00670343" w:rsidRDefault="003D72D6" w:rsidP="003D72D6">
      <w:pPr>
        <w:pStyle w:val="Standard"/>
        <w:numPr>
          <w:ilvl w:val="0"/>
          <w:numId w:val="46"/>
        </w:numPr>
        <w:spacing w:beforeLines="120" w:before="288" w:afterLines="120" w:after="288"/>
        <w:rPr>
          <w:rFonts w:asciiTheme="minorHAnsi" w:hAnsiTheme="minorHAnsi" w:cs="Arial"/>
          <w:sz w:val="22"/>
          <w:szCs w:val="22"/>
        </w:rPr>
      </w:pPr>
      <w:r w:rsidRPr="00670343">
        <w:rPr>
          <w:rFonts w:asciiTheme="minorHAnsi" w:hAnsiTheme="minorHAnsi" w:cs="Arial"/>
          <w:sz w:val="22"/>
          <w:szCs w:val="22"/>
        </w:rPr>
        <w:t>Dodavatel je povinen informovat odběratele bez zbytečného odkladu o všech okolnostech, které by mohly být překážkou plnění služeb a navrhovat řešení vedoucí k jejich odstranění.</w:t>
      </w:r>
    </w:p>
    <w:p w:rsidR="003D72D6" w:rsidRDefault="003D72D6" w:rsidP="003D72D6">
      <w:pPr>
        <w:pStyle w:val="Standard"/>
        <w:numPr>
          <w:ilvl w:val="0"/>
          <w:numId w:val="46"/>
        </w:numPr>
        <w:spacing w:beforeLines="120" w:before="288" w:afterLines="120" w:after="288"/>
        <w:rPr>
          <w:rFonts w:asciiTheme="minorHAnsi" w:hAnsiTheme="minorHAnsi" w:cs="Arial"/>
          <w:sz w:val="22"/>
          <w:szCs w:val="22"/>
        </w:rPr>
      </w:pPr>
      <w:r w:rsidRPr="00670343">
        <w:rPr>
          <w:rFonts w:asciiTheme="minorHAnsi" w:hAnsiTheme="minorHAnsi" w:cs="Arial"/>
          <w:sz w:val="22"/>
          <w:szCs w:val="22"/>
        </w:rPr>
        <w:t>Smluvní strany se zavazují, že při plnění závazku a povinností vyplývajících z této smlouvy budou vždy postupovat</w:t>
      </w:r>
      <w:r w:rsidR="00670343">
        <w:rPr>
          <w:rFonts w:asciiTheme="minorHAnsi" w:hAnsiTheme="minorHAnsi" w:cs="Arial"/>
          <w:sz w:val="22"/>
          <w:szCs w:val="22"/>
        </w:rPr>
        <w:t xml:space="preserve"> a vystupovat ve vzájemné součinnosti a jednat tak, aby bylo zachováno a šířeno dobré jméno druhé strany a vyvarují se takových jednání, která by mohla ohrozit či poškodit dobré jméno druhé smluvní strany.</w:t>
      </w:r>
    </w:p>
    <w:p w:rsidR="00670343" w:rsidRDefault="00670343" w:rsidP="00670343">
      <w:pPr>
        <w:pStyle w:val="Standard"/>
        <w:spacing w:beforeLines="120" w:before="288" w:afterLines="120" w:after="288"/>
        <w:ind w:left="720"/>
        <w:rPr>
          <w:rFonts w:asciiTheme="minorHAnsi" w:hAnsiTheme="minorHAnsi" w:cs="Arial"/>
          <w:sz w:val="22"/>
          <w:szCs w:val="22"/>
        </w:rPr>
      </w:pPr>
    </w:p>
    <w:p w:rsidR="00670343" w:rsidRDefault="00670343" w:rsidP="00670343">
      <w:pPr>
        <w:pStyle w:val="Standard"/>
        <w:numPr>
          <w:ilvl w:val="0"/>
          <w:numId w:val="35"/>
        </w:numPr>
        <w:spacing w:beforeLines="120" w:before="288" w:afterLines="120" w:after="288"/>
        <w:jc w:val="center"/>
        <w:rPr>
          <w:rFonts w:asciiTheme="minorHAnsi" w:hAnsiTheme="minorHAnsi" w:cs="Arial"/>
          <w:b/>
          <w:sz w:val="22"/>
          <w:szCs w:val="22"/>
        </w:rPr>
      </w:pPr>
      <w:r w:rsidRPr="00670343">
        <w:rPr>
          <w:rFonts w:asciiTheme="minorHAnsi" w:hAnsiTheme="minorHAnsi" w:cs="Arial"/>
          <w:b/>
          <w:sz w:val="22"/>
          <w:szCs w:val="22"/>
        </w:rPr>
        <w:lastRenderedPageBreak/>
        <w:t>Závěrečná ustanovení</w:t>
      </w:r>
    </w:p>
    <w:p w:rsidR="00670343" w:rsidRDefault="00670343" w:rsidP="00670343">
      <w:pPr>
        <w:pStyle w:val="Standard"/>
        <w:numPr>
          <w:ilvl w:val="0"/>
          <w:numId w:val="47"/>
        </w:numPr>
        <w:spacing w:beforeLines="120" w:before="288" w:afterLines="120" w:after="288"/>
        <w:rPr>
          <w:rFonts w:asciiTheme="minorHAnsi" w:hAnsiTheme="minorHAnsi" w:cs="Arial"/>
          <w:sz w:val="22"/>
          <w:szCs w:val="22"/>
        </w:rPr>
      </w:pPr>
      <w:r w:rsidRPr="00670343">
        <w:rPr>
          <w:rFonts w:asciiTheme="minorHAnsi" w:hAnsiTheme="minorHAnsi" w:cs="Arial"/>
          <w:sz w:val="22"/>
          <w:szCs w:val="22"/>
        </w:rPr>
        <w:t>Tato smlouva nabývá platnosti a účinnosti dnem jejího podpisu oběma smluvními stranami.</w:t>
      </w:r>
    </w:p>
    <w:p w:rsidR="00670343" w:rsidRDefault="00670343" w:rsidP="00670343">
      <w:pPr>
        <w:pStyle w:val="Standard"/>
        <w:numPr>
          <w:ilvl w:val="0"/>
          <w:numId w:val="47"/>
        </w:numPr>
        <w:spacing w:beforeLines="120" w:before="288" w:afterLines="120" w:after="28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Jakékoliv změny, dodatky nebo přílohy této smlouvy musí být provedeny písemnou formou, podepsanou oběma smluvními stranami.</w:t>
      </w:r>
    </w:p>
    <w:p w:rsidR="00670343" w:rsidRDefault="00670343" w:rsidP="00670343">
      <w:pPr>
        <w:pStyle w:val="Standard"/>
        <w:numPr>
          <w:ilvl w:val="0"/>
          <w:numId w:val="47"/>
        </w:numPr>
        <w:spacing w:beforeLines="120" w:before="288" w:afterLines="120" w:after="28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Nedílnou součástí této smlouvy je příloha s názvem „Cenová nabídka“</w:t>
      </w:r>
      <w:r w:rsidR="00BD6B26">
        <w:rPr>
          <w:rFonts w:asciiTheme="minorHAnsi" w:hAnsiTheme="minorHAnsi" w:cs="Arial"/>
          <w:sz w:val="22"/>
          <w:szCs w:val="22"/>
        </w:rPr>
        <w:t>.</w:t>
      </w:r>
    </w:p>
    <w:p w:rsidR="005734EF" w:rsidRDefault="00EC625B" w:rsidP="00670343">
      <w:pPr>
        <w:pStyle w:val="Standard"/>
        <w:numPr>
          <w:ilvl w:val="0"/>
          <w:numId w:val="47"/>
        </w:numPr>
        <w:spacing w:beforeLines="120" w:before="288" w:afterLines="120" w:after="28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Smluvní strany berou na vědomí, že</w:t>
      </w:r>
      <w:r w:rsidR="005734EF">
        <w:rPr>
          <w:rFonts w:asciiTheme="minorHAnsi" w:hAnsiTheme="minorHAnsi" w:cs="Arial"/>
          <w:sz w:val="22"/>
          <w:szCs w:val="22"/>
        </w:rPr>
        <w:t xml:space="preserve"> Gymnázium, Písek, Komenského 89 je jakožto příspěvková organizace Jihočeského kraje povinna zveřejňovat smlouvy v souladu se zákonem č. 340/2015 Sb., o registru smluv.</w:t>
      </w:r>
    </w:p>
    <w:p w:rsidR="005734EF" w:rsidRDefault="005734EF" w:rsidP="00670343">
      <w:pPr>
        <w:pStyle w:val="Standard"/>
        <w:numPr>
          <w:ilvl w:val="0"/>
          <w:numId w:val="47"/>
        </w:numPr>
        <w:spacing w:beforeLines="120" w:before="288" w:afterLines="120" w:after="28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Tato smlouva se vyhotovuje ve dvou stejnopisech, z nichž každá strana obdrží jedno vyhotovení.</w:t>
      </w:r>
    </w:p>
    <w:p w:rsidR="005734EF" w:rsidRDefault="005734EF" w:rsidP="00670343">
      <w:pPr>
        <w:pStyle w:val="Standard"/>
        <w:numPr>
          <w:ilvl w:val="0"/>
          <w:numId w:val="47"/>
        </w:numPr>
        <w:spacing w:beforeLines="120" w:before="288" w:afterLines="120" w:after="28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Smluvní strany prohlašují, že si tuto smlouvu přečetly, dohodly se na celém jejím obsahu a se smluvními podmínkami souhlasí.</w:t>
      </w:r>
    </w:p>
    <w:p w:rsidR="005734EF" w:rsidRDefault="005734EF" w:rsidP="005734EF">
      <w:pPr>
        <w:pStyle w:val="Standard"/>
        <w:spacing w:beforeLines="120" w:before="288" w:afterLines="120" w:after="288"/>
        <w:ind w:left="720"/>
        <w:rPr>
          <w:rFonts w:asciiTheme="minorHAnsi" w:hAnsiTheme="minorHAnsi" w:cs="Arial"/>
          <w:sz w:val="22"/>
          <w:szCs w:val="22"/>
        </w:rPr>
      </w:pPr>
    </w:p>
    <w:p w:rsidR="00037BD7" w:rsidRDefault="00037BD7" w:rsidP="004F71EB">
      <w:pPr>
        <w:pStyle w:val="Standard"/>
        <w:tabs>
          <w:tab w:val="left" w:pos="5245"/>
        </w:tabs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:rsidR="00037BD7" w:rsidRDefault="00037BD7" w:rsidP="004F71EB">
      <w:pPr>
        <w:pStyle w:val="Standard"/>
        <w:tabs>
          <w:tab w:val="left" w:pos="5245"/>
        </w:tabs>
        <w:spacing w:beforeLines="120" w:before="288" w:afterLines="120" w:after="288"/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:rsidR="00333B79" w:rsidRPr="004F71EB" w:rsidRDefault="00BB5AC2" w:rsidP="004F71EB">
      <w:pPr>
        <w:pStyle w:val="Standard"/>
        <w:tabs>
          <w:tab w:val="left" w:pos="5245"/>
        </w:tabs>
        <w:spacing w:beforeLines="120" w:before="288" w:afterLines="120" w:after="288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F71EB">
        <w:rPr>
          <w:rFonts w:asciiTheme="minorHAnsi" w:hAnsiTheme="minorHAnsi" w:cs="Arial"/>
          <w:sz w:val="22"/>
          <w:szCs w:val="22"/>
        </w:rPr>
        <w:t xml:space="preserve">V Písku </w:t>
      </w:r>
      <w:r w:rsidR="003F6E84" w:rsidRPr="004F71EB">
        <w:rPr>
          <w:rFonts w:asciiTheme="minorHAnsi" w:hAnsiTheme="minorHAnsi" w:cs="Arial"/>
          <w:sz w:val="22"/>
          <w:szCs w:val="22"/>
        </w:rPr>
        <w:t>dne</w:t>
      </w:r>
      <w:r w:rsidR="005947EE">
        <w:rPr>
          <w:rFonts w:asciiTheme="minorHAnsi" w:hAnsiTheme="minorHAnsi" w:cs="Arial"/>
          <w:sz w:val="22"/>
          <w:szCs w:val="22"/>
        </w:rPr>
        <w:t xml:space="preserve"> </w:t>
      </w:r>
      <w:r w:rsidR="005734EF">
        <w:rPr>
          <w:rFonts w:asciiTheme="minorHAnsi" w:hAnsiTheme="minorHAnsi" w:cs="Arial"/>
          <w:sz w:val="22"/>
          <w:szCs w:val="22"/>
        </w:rPr>
        <w:t>………………………………</w:t>
      </w:r>
      <w:proofErr w:type="gramStart"/>
      <w:r w:rsidR="005734EF">
        <w:rPr>
          <w:rFonts w:asciiTheme="minorHAnsi" w:hAnsiTheme="minorHAnsi" w:cs="Arial"/>
          <w:sz w:val="22"/>
          <w:szCs w:val="22"/>
        </w:rPr>
        <w:t>…..</w:t>
      </w:r>
      <w:r w:rsidR="005947EE">
        <w:rPr>
          <w:rFonts w:asciiTheme="minorHAnsi" w:hAnsiTheme="minorHAnsi" w:cs="Arial"/>
          <w:sz w:val="22"/>
          <w:szCs w:val="22"/>
        </w:rPr>
        <w:tab/>
      </w:r>
      <w:r w:rsidR="005947EE">
        <w:rPr>
          <w:rFonts w:asciiTheme="minorHAnsi" w:hAnsiTheme="minorHAnsi" w:cs="Arial"/>
          <w:sz w:val="22"/>
          <w:szCs w:val="22"/>
        </w:rPr>
        <w:tab/>
      </w:r>
      <w:r w:rsidR="003F6E84" w:rsidRPr="004F71EB">
        <w:rPr>
          <w:rFonts w:asciiTheme="minorHAnsi" w:hAnsiTheme="minorHAnsi" w:cs="Arial"/>
          <w:sz w:val="22"/>
          <w:szCs w:val="22"/>
        </w:rPr>
        <w:t>V</w:t>
      </w:r>
      <w:r w:rsidR="002514D8" w:rsidRPr="004F71EB">
        <w:rPr>
          <w:rFonts w:asciiTheme="minorHAnsi" w:hAnsiTheme="minorHAnsi" w:cs="Arial"/>
          <w:sz w:val="22"/>
          <w:szCs w:val="22"/>
        </w:rPr>
        <w:t> Písku</w:t>
      </w:r>
      <w:proofErr w:type="gramEnd"/>
      <w:r w:rsidR="003F6E84" w:rsidRPr="004F71EB">
        <w:rPr>
          <w:rFonts w:asciiTheme="minorHAnsi" w:hAnsiTheme="minorHAnsi" w:cs="Arial"/>
          <w:sz w:val="22"/>
          <w:szCs w:val="22"/>
        </w:rPr>
        <w:t xml:space="preserve"> dne</w:t>
      </w:r>
      <w:r w:rsidR="00874A3B" w:rsidRPr="004F71EB">
        <w:rPr>
          <w:rFonts w:asciiTheme="minorHAnsi" w:hAnsiTheme="minorHAnsi" w:cs="Arial"/>
          <w:sz w:val="22"/>
          <w:szCs w:val="22"/>
        </w:rPr>
        <w:t xml:space="preserve"> </w:t>
      </w:r>
      <w:r w:rsidR="005734EF">
        <w:rPr>
          <w:rFonts w:asciiTheme="minorHAnsi" w:hAnsiTheme="minorHAnsi" w:cs="Arial"/>
          <w:sz w:val="22"/>
          <w:szCs w:val="22"/>
        </w:rPr>
        <w:t>………………………………………</w:t>
      </w:r>
    </w:p>
    <w:p w:rsidR="00037BD7" w:rsidRDefault="00037BD7" w:rsidP="00A26C39">
      <w:pPr>
        <w:pStyle w:val="Zkladntext2"/>
        <w:spacing w:beforeLines="120" w:before="288" w:afterLines="120" w:after="288"/>
        <w:rPr>
          <w:rFonts w:asciiTheme="minorHAnsi" w:hAnsiTheme="minorHAnsi"/>
          <w:szCs w:val="22"/>
        </w:rPr>
      </w:pPr>
    </w:p>
    <w:p w:rsidR="00037BD7" w:rsidRDefault="00037BD7" w:rsidP="00A26C39">
      <w:pPr>
        <w:pStyle w:val="Zkladntext2"/>
        <w:spacing w:beforeLines="120" w:before="288" w:afterLines="120" w:after="288"/>
        <w:rPr>
          <w:rFonts w:asciiTheme="minorHAnsi" w:hAnsiTheme="minorHAnsi"/>
          <w:szCs w:val="22"/>
        </w:rPr>
      </w:pPr>
    </w:p>
    <w:p w:rsidR="00037BD7" w:rsidRDefault="00037BD7" w:rsidP="00A26C39">
      <w:pPr>
        <w:pStyle w:val="Zkladntext2"/>
        <w:spacing w:beforeLines="120" w:before="288" w:afterLines="120" w:after="288"/>
        <w:rPr>
          <w:rFonts w:asciiTheme="minorHAnsi" w:hAnsiTheme="minorHAnsi"/>
          <w:szCs w:val="22"/>
        </w:rPr>
      </w:pPr>
    </w:p>
    <w:p w:rsidR="00037BD7" w:rsidRDefault="00037BD7" w:rsidP="00A26C39">
      <w:pPr>
        <w:pStyle w:val="Zkladntext2"/>
        <w:spacing w:beforeLines="120" w:before="288" w:afterLines="120" w:after="288"/>
        <w:rPr>
          <w:rFonts w:asciiTheme="minorHAnsi" w:hAnsiTheme="minorHAnsi"/>
          <w:szCs w:val="22"/>
        </w:rPr>
      </w:pPr>
    </w:p>
    <w:p w:rsidR="00333B79" w:rsidRPr="004F71EB" w:rsidRDefault="005947EE" w:rsidP="00A26C39">
      <w:pPr>
        <w:pStyle w:val="Zkladntext2"/>
        <w:spacing w:beforeLines="120" w:before="288" w:afterLines="120" w:after="288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………………</w:t>
      </w:r>
      <w:r w:rsidR="00AE2B8A">
        <w:rPr>
          <w:rFonts w:asciiTheme="minorHAnsi" w:hAnsiTheme="minorHAnsi"/>
          <w:szCs w:val="22"/>
        </w:rPr>
        <w:t>.</w:t>
      </w:r>
      <w:r>
        <w:rPr>
          <w:rFonts w:asciiTheme="minorHAnsi" w:hAnsiTheme="minorHAnsi"/>
          <w:szCs w:val="22"/>
        </w:rPr>
        <w:t>………………</w:t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 w:rsidR="003F6E84" w:rsidRPr="004F71EB">
        <w:rPr>
          <w:rFonts w:asciiTheme="minorHAnsi" w:hAnsiTheme="minorHAnsi"/>
          <w:szCs w:val="22"/>
        </w:rPr>
        <w:t>……………………………….</w:t>
      </w:r>
    </w:p>
    <w:p w:rsidR="005947EE" w:rsidRDefault="0060440C" w:rsidP="005947EE">
      <w:pPr>
        <w:pStyle w:val="Standard"/>
        <w:spacing w:before="100" w:beforeAutospacing="1" w:after="100" w:afterAutospacing="1" w:line="240" w:lineRule="atLeas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</w:t>
      </w:r>
      <w:r w:rsidR="00CD4BEC" w:rsidRPr="004F71EB">
        <w:rPr>
          <w:rFonts w:asciiTheme="minorHAnsi" w:hAnsiTheme="minorHAnsi" w:cs="Arial"/>
          <w:sz w:val="22"/>
          <w:szCs w:val="22"/>
        </w:rPr>
        <w:t>Mgr. Petr Pícha</w:t>
      </w:r>
      <w:r w:rsidR="005947EE">
        <w:rPr>
          <w:rFonts w:asciiTheme="minorHAnsi" w:hAnsiTheme="minorHAnsi" w:cs="Arial"/>
          <w:sz w:val="22"/>
          <w:szCs w:val="22"/>
        </w:rPr>
        <w:tab/>
      </w:r>
      <w:r w:rsidR="005947EE">
        <w:rPr>
          <w:rFonts w:asciiTheme="minorHAnsi" w:hAnsiTheme="minorHAnsi" w:cs="Arial"/>
          <w:sz w:val="22"/>
          <w:szCs w:val="22"/>
        </w:rPr>
        <w:tab/>
      </w:r>
      <w:r w:rsidR="005947EE">
        <w:rPr>
          <w:rFonts w:asciiTheme="minorHAnsi" w:hAnsiTheme="minorHAnsi" w:cs="Arial"/>
          <w:sz w:val="22"/>
          <w:szCs w:val="22"/>
        </w:rPr>
        <w:tab/>
      </w:r>
      <w:r w:rsidR="005947EE">
        <w:rPr>
          <w:rFonts w:asciiTheme="minorHAnsi" w:hAnsiTheme="minorHAnsi" w:cs="Arial"/>
          <w:sz w:val="22"/>
          <w:szCs w:val="22"/>
        </w:rPr>
        <w:tab/>
      </w:r>
      <w:r w:rsidR="005947EE">
        <w:rPr>
          <w:rFonts w:asciiTheme="minorHAnsi" w:hAnsiTheme="minorHAnsi" w:cs="Arial"/>
          <w:sz w:val="22"/>
          <w:szCs w:val="22"/>
        </w:rPr>
        <w:tab/>
      </w:r>
      <w:r w:rsidR="005947EE">
        <w:rPr>
          <w:rFonts w:asciiTheme="minorHAnsi" w:hAnsiTheme="minorHAnsi" w:cs="Arial"/>
          <w:sz w:val="22"/>
          <w:szCs w:val="22"/>
        </w:rPr>
        <w:tab/>
        <w:t xml:space="preserve">          </w:t>
      </w:r>
      <w:r w:rsidR="002514D8" w:rsidRPr="004F71EB">
        <w:rPr>
          <w:rFonts w:asciiTheme="minorHAnsi" w:hAnsiTheme="minorHAnsi" w:cs="Arial"/>
          <w:sz w:val="22"/>
          <w:szCs w:val="22"/>
        </w:rPr>
        <w:t xml:space="preserve">     </w:t>
      </w:r>
      <w:r w:rsidR="005947EE">
        <w:rPr>
          <w:rFonts w:asciiTheme="minorHAnsi" w:hAnsiTheme="minorHAnsi" w:cs="Arial"/>
          <w:sz w:val="22"/>
          <w:szCs w:val="22"/>
        </w:rPr>
        <w:tab/>
      </w:r>
      <w:r w:rsidR="005947EE">
        <w:rPr>
          <w:rFonts w:asciiTheme="minorHAnsi" w:hAnsiTheme="minorHAnsi" w:cs="Arial"/>
          <w:sz w:val="22"/>
          <w:szCs w:val="22"/>
        </w:rPr>
        <w:tab/>
      </w:r>
    </w:p>
    <w:p w:rsidR="00333B79" w:rsidRDefault="005947EE" w:rsidP="005947EE">
      <w:pPr>
        <w:pStyle w:val="Standard"/>
        <w:spacing w:before="100" w:beforeAutospacing="1" w:after="100" w:afterAutospacing="1" w:line="240" w:lineRule="atLeas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2"/>
          <w:szCs w:val="22"/>
        </w:rPr>
        <w:t>ř</w:t>
      </w:r>
      <w:r w:rsidR="007E763F" w:rsidRPr="0060440C">
        <w:rPr>
          <w:rFonts w:asciiTheme="minorHAnsi" w:hAnsiTheme="minorHAnsi" w:cs="Arial"/>
          <w:sz w:val="20"/>
          <w:szCs w:val="20"/>
        </w:rPr>
        <w:t xml:space="preserve">editel </w:t>
      </w:r>
      <w:r w:rsidR="00CD4BEC" w:rsidRPr="0060440C">
        <w:rPr>
          <w:rFonts w:asciiTheme="minorHAnsi" w:hAnsiTheme="minorHAnsi" w:cs="Arial"/>
          <w:sz w:val="20"/>
          <w:szCs w:val="20"/>
        </w:rPr>
        <w:t xml:space="preserve">Gymnázia </w:t>
      </w:r>
      <w:proofErr w:type="gramStart"/>
      <w:r w:rsidR="007E763F" w:rsidRPr="0060440C">
        <w:rPr>
          <w:rFonts w:asciiTheme="minorHAnsi" w:hAnsiTheme="minorHAnsi" w:cs="Arial"/>
          <w:sz w:val="20"/>
          <w:szCs w:val="20"/>
        </w:rPr>
        <w:t>Písek</w:t>
      </w:r>
      <w:r w:rsidR="00874A3B" w:rsidRPr="0060440C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</w:t>
      </w:r>
      <w:r w:rsidR="0060440C">
        <w:rPr>
          <w:rFonts w:asciiTheme="minorHAnsi" w:hAnsiTheme="minorHAnsi" w:cs="Arial"/>
          <w:sz w:val="20"/>
          <w:szCs w:val="20"/>
        </w:rPr>
        <w:t xml:space="preserve">            </w:t>
      </w:r>
      <w:r w:rsidR="00874A3B" w:rsidRPr="0060440C">
        <w:rPr>
          <w:rFonts w:asciiTheme="minorHAnsi" w:hAnsiTheme="minorHAnsi" w:cs="Arial"/>
          <w:sz w:val="20"/>
          <w:szCs w:val="20"/>
        </w:rPr>
        <w:t xml:space="preserve">    </w:t>
      </w:r>
      <w:r>
        <w:rPr>
          <w:rFonts w:asciiTheme="minorHAnsi" w:hAnsiTheme="minorHAnsi" w:cs="Arial"/>
          <w:sz w:val="20"/>
          <w:szCs w:val="20"/>
        </w:rPr>
        <w:t xml:space="preserve">         </w:t>
      </w:r>
      <w:r w:rsidR="00037BD7">
        <w:rPr>
          <w:rFonts w:asciiTheme="minorHAnsi" w:hAnsiTheme="minorHAnsi" w:cs="Arial"/>
          <w:sz w:val="20"/>
          <w:szCs w:val="20"/>
        </w:rPr>
        <w:t xml:space="preserve"> majitel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 společnosti</w:t>
      </w:r>
    </w:p>
    <w:p w:rsidR="00037BD7" w:rsidRPr="0060440C" w:rsidRDefault="00037BD7" w:rsidP="005947EE">
      <w:pPr>
        <w:pStyle w:val="Standard"/>
        <w:spacing w:before="100" w:beforeAutospacing="1" w:after="100" w:afterAutospacing="1" w:line="240" w:lineRule="atLeas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0"/>
          <w:szCs w:val="20"/>
        </w:rPr>
        <w:t xml:space="preserve">          odběratel 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 xml:space="preserve">            dodavatel</w:t>
      </w:r>
    </w:p>
    <w:sectPr w:rsidR="00037BD7" w:rsidRPr="0060440C" w:rsidSect="002514D8">
      <w:headerReference w:type="default" r:id="rId9"/>
      <w:footerReference w:type="even" r:id="rId10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8D6" w:rsidRDefault="009F38D6" w:rsidP="00333B79">
      <w:r>
        <w:separator/>
      </w:r>
    </w:p>
  </w:endnote>
  <w:endnote w:type="continuationSeparator" w:id="0">
    <w:p w:rsidR="009F38D6" w:rsidRDefault="009F38D6" w:rsidP="0033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B79" w:rsidRDefault="00D46FF0">
    <w:pPr>
      <w:pStyle w:val="Zpat"/>
      <w:jc w:val="center"/>
    </w:pPr>
    <w:r>
      <w:fldChar w:fldCharType="begin"/>
    </w:r>
    <w:r w:rsidR="00B45411">
      <w:instrText xml:space="preserve"> PAGE </w:instrText>
    </w:r>
    <w:r>
      <w:fldChar w:fldCharType="separate"/>
    </w:r>
    <w:r w:rsidR="00A97419">
      <w:rPr>
        <w:noProof/>
      </w:rPr>
      <w:t>2</w:t>
    </w:r>
    <w:r>
      <w:rPr>
        <w:noProof/>
      </w:rPr>
      <w:fldChar w:fldCharType="end"/>
    </w:r>
  </w:p>
  <w:p w:rsidR="00333B79" w:rsidRDefault="00333B79">
    <w:pPr>
      <w:pStyle w:val="Zpat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8D6" w:rsidRDefault="009F38D6" w:rsidP="00333B79">
      <w:r w:rsidRPr="00333B79">
        <w:rPr>
          <w:color w:val="000000"/>
        </w:rPr>
        <w:separator/>
      </w:r>
    </w:p>
  </w:footnote>
  <w:footnote w:type="continuationSeparator" w:id="0">
    <w:p w:rsidR="009F38D6" w:rsidRDefault="009F38D6" w:rsidP="00333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7D1" w:rsidRPr="00B317D1" w:rsidRDefault="00B317D1">
    <w:pPr>
      <w:pStyle w:val="Zhlav"/>
      <w:rPr>
        <w:rFonts w:asciiTheme="minorHAnsi" w:hAnsiTheme="minorHAnsi"/>
      </w:rPr>
    </w:pPr>
    <w:r w:rsidRPr="00B317D1">
      <w:rPr>
        <w:rFonts w:asciiTheme="minorHAnsi" w:hAnsiTheme="minorHAnsi"/>
      </w:rPr>
      <w:t>Příloha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0A6"/>
    <w:multiLevelType w:val="hybridMultilevel"/>
    <w:tmpl w:val="72BAB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30BE9"/>
    <w:multiLevelType w:val="multilevel"/>
    <w:tmpl w:val="353220D0"/>
    <w:styleLink w:val="WWNum3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09EE15AC"/>
    <w:multiLevelType w:val="multilevel"/>
    <w:tmpl w:val="178E2794"/>
    <w:styleLink w:val="WWNum19"/>
    <w:lvl w:ilvl="0">
      <w:start w:val="1"/>
      <w:numFmt w:val="decimal"/>
      <w:lvlText w:val="%1."/>
      <w:lvlJc w:val="left"/>
      <w:rPr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  <w:b/>
        <w:bCs/>
        <w:i w:val="0"/>
        <w:iCs w:val="0"/>
        <w:sz w:val="20"/>
        <w:szCs w:val="2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AB5772F"/>
    <w:multiLevelType w:val="hybridMultilevel"/>
    <w:tmpl w:val="1652B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B32AD"/>
    <w:multiLevelType w:val="multilevel"/>
    <w:tmpl w:val="CCF8D30C"/>
    <w:styleLink w:val="WWNum2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5">
    <w:nsid w:val="0E8419EC"/>
    <w:multiLevelType w:val="multilevel"/>
    <w:tmpl w:val="6A04A8AC"/>
    <w:styleLink w:val="WWNum7"/>
    <w:lvl w:ilvl="0">
      <w:start w:val="1"/>
      <w:numFmt w:val="decimal"/>
      <w:lvlText w:val="%1."/>
      <w:lvlJc w:val="left"/>
    </w:lvl>
    <w:lvl w:ilvl="1">
      <w:numFmt w:val="bullet"/>
      <w:lvlText w:val="o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111224BE"/>
    <w:multiLevelType w:val="multilevel"/>
    <w:tmpl w:val="75A01EE0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13555CC2"/>
    <w:multiLevelType w:val="multilevel"/>
    <w:tmpl w:val="9F7A9F48"/>
    <w:styleLink w:val="WW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14EA02ED"/>
    <w:multiLevelType w:val="multilevel"/>
    <w:tmpl w:val="CA5012FE"/>
    <w:styleLink w:val="WWNum31"/>
    <w:lvl w:ilvl="0">
      <w:start w:val="1"/>
      <w:numFmt w:val="decimal"/>
      <w:lvlText w:val="(%1)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(%1.%2.%3.%4)"/>
      <w:lvlJc w:val="left"/>
      <w:rPr>
        <w:rFonts w:cs="Times New Roman"/>
      </w:rPr>
    </w:lvl>
    <w:lvl w:ilvl="4">
      <w:start w:val="1"/>
      <w:numFmt w:val="lowerLetter"/>
      <w:lvlText w:val="(%1.%2.%3.%4.%5)"/>
      <w:lvlJc w:val="left"/>
      <w:rPr>
        <w:rFonts w:cs="Times New Roman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9">
    <w:nsid w:val="151D376D"/>
    <w:multiLevelType w:val="multilevel"/>
    <w:tmpl w:val="27CE682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16EE642D"/>
    <w:multiLevelType w:val="multilevel"/>
    <w:tmpl w:val="D6A64206"/>
    <w:styleLink w:val="WWNum23"/>
    <w:lvl w:ilvl="0">
      <w:numFmt w:val="bullet"/>
      <w:lvlText w:val="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179E43CE"/>
    <w:multiLevelType w:val="multilevel"/>
    <w:tmpl w:val="DE4E05CC"/>
    <w:styleLink w:val="WWNum5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1BAE0C59"/>
    <w:multiLevelType w:val="multilevel"/>
    <w:tmpl w:val="EAC05F40"/>
    <w:styleLink w:val="WWNum15"/>
    <w:lvl w:ilvl="0">
      <w:start w:val="1"/>
      <w:numFmt w:val="lowerLetter"/>
      <w:lvlText w:val="%1)"/>
      <w:lvlJc w:val="left"/>
    </w:lvl>
    <w:lvl w:ilvl="1">
      <w:start w:val="14"/>
      <w:numFmt w:val="decimal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1C244095"/>
    <w:multiLevelType w:val="multilevel"/>
    <w:tmpl w:val="B76C2722"/>
    <w:styleLink w:val="WWNum24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21544738"/>
    <w:multiLevelType w:val="multilevel"/>
    <w:tmpl w:val="E8DAACE2"/>
    <w:styleLink w:val="WWNum8"/>
    <w:lvl w:ilvl="0">
      <w:numFmt w:val="bullet"/>
      <w:lvlText w:val="o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5">
    <w:nsid w:val="283D5B0E"/>
    <w:multiLevelType w:val="hybridMultilevel"/>
    <w:tmpl w:val="54C21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E695F"/>
    <w:multiLevelType w:val="multilevel"/>
    <w:tmpl w:val="654A36E2"/>
    <w:styleLink w:val="WWNum3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2CB3114D"/>
    <w:multiLevelType w:val="multilevel"/>
    <w:tmpl w:val="F8AA4D5E"/>
    <w:styleLink w:val="WWNum2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8">
    <w:nsid w:val="2F603C31"/>
    <w:multiLevelType w:val="hybridMultilevel"/>
    <w:tmpl w:val="782A6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C0149"/>
    <w:multiLevelType w:val="multilevel"/>
    <w:tmpl w:val="E9D2B814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3D883F1B"/>
    <w:multiLevelType w:val="multilevel"/>
    <w:tmpl w:val="5C04999E"/>
    <w:styleLink w:val="WWNum1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E981AEE"/>
    <w:multiLevelType w:val="multilevel"/>
    <w:tmpl w:val="CB9E2692"/>
    <w:styleLink w:val="WW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3F3C231B"/>
    <w:multiLevelType w:val="multilevel"/>
    <w:tmpl w:val="0DC6DF3A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3">
    <w:nsid w:val="405E2413"/>
    <w:multiLevelType w:val="multilevel"/>
    <w:tmpl w:val="5252970C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43CA62C2"/>
    <w:multiLevelType w:val="multilevel"/>
    <w:tmpl w:val="D654EA28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44C44BF4"/>
    <w:multiLevelType w:val="hybridMultilevel"/>
    <w:tmpl w:val="10641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DF4F09"/>
    <w:multiLevelType w:val="multilevel"/>
    <w:tmpl w:val="9DC29B8A"/>
    <w:styleLink w:val="WWNum2"/>
    <w:lvl w:ilvl="0">
      <w:start w:val="1"/>
      <w:numFmt w:val="decimal"/>
      <w:lvlText w:val="%1."/>
      <w:lvlJc w:val="left"/>
      <w:rPr>
        <w:i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47112C18"/>
    <w:multiLevelType w:val="multilevel"/>
    <w:tmpl w:val="7E9221D0"/>
    <w:styleLink w:val="WW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4CF938E3"/>
    <w:multiLevelType w:val="multilevel"/>
    <w:tmpl w:val="139A5FB8"/>
    <w:styleLink w:val="WWNum25"/>
    <w:lvl w:ilvl="0">
      <w:start w:val="1"/>
      <w:numFmt w:val="decimal"/>
      <w:lvlText w:val="%1."/>
      <w:lvlJc w:val="left"/>
      <w:rPr>
        <w:b w:val="0"/>
        <w:i w:val="0"/>
        <w:sz w:val="22"/>
        <w:szCs w:val="22"/>
      </w:rPr>
    </w:lvl>
    <w:lvl w:ilvl="1">
      <w:start w:val="9"/>
      <w:numFmt w:val="decimal"/>
      <w:lvlText w:val="%2."/>
      <w:lvlJc w:val="left"/>
      <w:rPr>
        <w:sz w:val="2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4DFC740D"/>
    <w:multiLevelType w:val="hybridMultilevel"/>
    <w:tmpl w:val="C534EE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1033FC"/>
    <w:multiLevelType w:val="multilevel"/>
    <w:tmpl w:val="F064F08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>
    <w:nsid w:val="50807BA6"/>
    <w:multiLevelType w:val="hybridMultilevel"/>
    <w:tmpl w:val="045ECB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D338D3"/>
    <w:multiLevelType w:val="hybridMultilevel"/>
    <w:tmpl w:val="5ADE5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0B285E"/>
    <w:multiLevelType w:val="multilevel"/>
    <w:tmpl w:val="ABDCBCC4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>
    <w:nsid w:val="5B0D4AC7"/>
    <w:multiLevelType w:val="hybridMultilevel"/>
    <w:tmpl w:val="A044F2C6"/>
    <w:lvl w:ilvl="0" w:tplc="85F21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906259"/>
    <w:multiLevelType w:val="hybridMultilevel"/>
    <w:tmpl w:val="FD28A94E"/>
    <w:lvl w:ilvl="0" w:tplc="8B0259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845B95"/>
    <w:multiLevelType w:val="multilevel"/>
    <w:tmpl w:val="60A0411A"/>
    <w:styleLink w:val="WWNum2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rPr>
        <w:b/>
      </w:rPr>
    </w:lvl>
    <w:lvl w:ilvl="2">
      <w:start w:val="4"/>
      <w:numFmt w:val="upp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>
    <w:nsid w:val="6BB53E40"/>
    <w:multiLevelType w:val="multilevel"/>
    <w:tmpl w:val="9D1CE086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>
    <w:nsid w:val="716B5B94"/>
    <w:multiLevelType w:val="multilevel"/>
    <w:tmpl w:val="0980C44A"/>
    <w:styleLink w:val="WWNum17"/>
    <w:lvl w:ilvl="0">
      <w:start w:val="1"/>
      <w:numFmt w:val="decimal"/>
      <w:lvlText w:val="%1."/>
      <w:lvlJc w:val="left"/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>
    <w:nsid w:val="74907F1A"/>
    <w:multiLevelType w:val="multilevel"/>
    <w:tmpl w:val="AC0254D6"/>
    <w:styleLink w:val="WWNum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>
    <w:nsid w:val="74A52EF3"/>
    <w:multiLevelType w:val="hybridMultilevel"/>
    <w:tmpl w:val="D450AD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BE488D"/>
    <w:multiLevelType w:val="multilevel"/>
    <w:tmpl w:val="0448BF44"/>
    <w:styleLink w:val="WWNum1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>
    <w:nsid w:val="78984196"/>
    <w:multiLevelType w:val="multilevel"/>
    <w:tmpl w:val="D1BA5CA2"/>
    <w:styleLink w:val="WWNum22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)"/>
      <w:lvlJc w:val="left"/>
      <w:rPr>
        <w:b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>
    <w:nsid w:val="7AA862F0"/>
    <w:multiLevelType w:val="multilevel"/>
    <w:tmpl w:val="CBD2C228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>
    <w:nsid w:val="7BC45CFF"/>
    <w:multiLevelType w:val="hybridMultilevel"/>
    <w:tmpl w:val="83AAB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E07F4E"/>
    <w:multiLevelType w:val="hybridMultilevel"/>
    <w:tmpl w:val="1EB0C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E74B27"/>
    <w:multiLevelType w:val="multilevel"/>
    <w:tmpl w:val="B50E5D56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4"/>
  </w:num>
  <w:num w:numId="2">
    <w:abstractNumId w:val="26"/>
  </w:num>
  <w:num w:numId="3">
    <w:abstractNumId w:val="30"/>
  </w:num>
  <w:num w:numId="4">
    <w:abstractNumId w:val="23"/>
  </w:num>
  <w:num w:numId="5">
    <w:abstractNumId w:val="11"/>
  </w:num>
  <w:num w:numId="6">
    <w:abstractNumId w:val="33"/>
  </w:num>
  <w:num w:numId="7">
    <w:abstractNumId w:val="5"/>
  </w:num>
  <w:num w:numId="8">
    <w:abstractNumId w:val="14"/>
  </w:num>
  <w:num w:numId="9">
    <w:abstractNumId w:val="43"/>
  </w:num>
  <w:num w:numId="10">
    <w:abstractNumId w:val="9"/>
  </w:num>
  <w:num w:numId="11">
    <w:abstractNumId w:val="46"/>
  </w:num>
  <w:num w:numId="12">
    <w:abstractNumId w:val="6"/>
  </w:num>
  <w:num w:numId="13">
    <w:abstractNumId w:val="37"/>
  </w:num>
  <w:num w:numId="14">
    <w:abstractNumId w:val="7"/>
  </w:num>
  <w:num w:numId="15">
    <w:abstractNumId w:val="12"/>
  </w:num>
  <w:num w:numId="16">
    <w:abstractNumId w:val="20"/>
  </w:num>
  <w:num w:numId="17">
    <w:abstractNumId w:val="38"/>
  </w:num>
  <w:num w:numId="18">
    <w:abstractNumId w:val="41"/>
  </w:num>
  <w:num w:numId="19">
    <w:abstractNumId w:val="2"/>
  </w:num>
  <w:num w:numId="20">
    <w:abstractNumId w:val="36"/>
  </w:num>
  <w:num w:numId="21">
    <w:abstractNumId w:val="4"/>
  </w:num>
  <w:num w:numId="22">
    <w:abstractNumId w:val="42"/>
  </w:num>
  <w:num w:numId="23">
    <w:abstractNumId w:val="10"/>
  </w:num>
  <w:num w:numId="24">
    <w:abstractNumId w:val="13"/>
  </w:num>
  <w:num w:numId="25">
    <w:abstractNumId w:val="28"/>
  </w:num>
  <w:num w:numId="26">
    <w:abstractNumId w:val="19"/>
  </w:num>
  <w:num w:numId="27">
    <w:abstractNumId w:val="27"/>
  </w:num>
  <w:num w:numId="28">
    <w:abstractNumId w:val="22"/>
  </w:num>
  <w:num w:numId="29">
    <w:abstractNumId w:val="17"/>
  </w:num>
  <w:num w:numId="30">
    <w:abstractNumId w:val="21"/>
  </w:num>
  <w:num w:numId="31">
    <w:abstractNumId w:val="8"/>
  </w:num>
  <w:num w:numId="32">
    <w:abstractNumId w:val="39"/>
  </w:num>
  <w:num w:numId="33">
    <w:abstractNumId w:val="1"/>
  </w:num>
  <w:num w:numId="34">
    <w:abstractNumId w:val="16"/>
  </w:num>
  <w:num w:numId="35">
    <w:abstractNumId w:val="34"/>
  </w:num>
  <w:num w:numId="36">
    <w:abstractNumId w:val="32"/>
  </w:num>
  <w:num w:numId="37">
    <w:abstractNumId w:val="3"/>
  </w:num>
  <w:num w:numId="38">
    <w:abstractNumId w:val="35"/>
  </w:num>
  <w:num w:numId="39">
    <w:abstractNumId w:val="44"/>
  </w:num>
  <w:num w:numId="40">
    <w:abstractNumId w:val="25"/>
  </w:num>
  <w:num w:numId="41">
    <w:abstractNumId w:val="18"/>
  </w:num>
  <w:num w:numId="42">
    <w:abstractNumId w:val="15"/>
  </w:num>
  <w:num w:numId="43">
    <w:abstractNumId w:val="40"/>
  </w:num>
  <w:num w:numId="44">
    <w:abstractNumId w:val="0"/>
  </w:num>
  <w:num w:numId="45">
    <w:abstractNumId w:val="45"/>
  </w:num>
  <w:num w:numId="46">
    <w:abstractNumId w:val="29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79"/>
    <w:rsid w:val="00037BD7"/>
    <w:rsid w:val="00063362"/>
    <w:rsid w:val="00072A14"/>
    <w:rsid w:val="00073171"/>
    <w:rsid w:val="000F5A4D"/>
    <w:rsid w:val="00101D94"/>
    <w:rsid w:val="00113C80"/>
    <w:rsid w:val="001204A1"/>
    <w:rsid w:val="00150959"/>
    <w:rsid w:val="00171B9C"/>
    <w:rsid w:val="00173E5D"/>
    <w:rsid w:val="00195F84"/>
    <w:rsid w:val="001D2783"/>
    <w:rsid w:val="0021591D"/>
    <w:rsid w:val="00226585"/>
    <w:rsid w:val="0022660F"/>
    <w:rsid w:val="0023002C"/>
    <w:rsid w:val="002342D6"/>
    <w:rsid w:val="002514D8"/>
    <w:rsid w:val="002514E3"/>
    <w:rsid w:val="00257056"/>
    <w:rsid w:val="002A0B7E"/>
    <w:rsid w:val="002A364D"/>
    <w:rsid w:val="002C1FD2"/>
    <w:rsid w:val="002C3380"/>
    <w:rsid w:val="002D5BAC"/>
    <w:rsid w:val="002E186F"/>
    <w:rsid w:val="00305E53"/>
    <w:rsid w:val="00333B79"/>
    <w:rsid w:val="00341994"/>
    <w:rsid w:val="00345F6A"/>
    <w:rsid w:val="00363F21"/>
    <w:rsid w:val="003976A6"/>
    <w:rsid w:val="003D72D6"/>
    <w:rsid w:val="003F6E84"/>
    <w:rsid w:val="004020C7"/>
    <w:rsid w:val="00410847"/>
    <w:rsid w:val="00445377"/>
    <w:rsid w:val="00471C10"/>
    <w:rsid w:val="00484733"/>
    <w:rsid w:val="00485B51"/>
    <w:rsid w:val="004C1C04"/>
    <w:rsid w:val="004D5781"/>
    <w:rsid w:val="004E268C"/>
    <w:rsid w:val="004E5753"/>
    <w:rsid w:val="004F3292"/>
    <w:rsid w:val="004F71EB"/>
    <w:rsid w:val="0050730D"/>
    <w:rsid w:val="00517795"/>
    <w:rsid w:val="0052162F"/>
    <w:rsid w:val="005734EF"/>
    <w:rsid w:val="005823CC"/>
    <w:rsid w:val="005937F5"/>
    <w:rsid w:val="005947EE"/>
    <w:rsid w:val="005C036A"/>
    <w:rsid w:val="005C2CE9"/>
    <w:rsid w:val="005F07C9"/>
    <w:rsid w:val="005F60FB"/>
    <w:rsid w:val="006023CD"/>
    <w:rsid w:val="0060440C"/>
    <w:rsid w:val="00617937"/>
    <w:rsid w:val="00642EB2"/>
    <w:rsid w:val="00656684"/>
    <w:rsid w:val="00670343"/>
    <w:rsid w:val="006918E3"/>
    <w:rsid w:val="00695586"/>
    <w:rsid w:val="006968EC"/>
    <w:rsid w:val="006A6BE9"/>
    <w:rsid w:val="006C3045"/>
    <w:rsid w:val="00706B5F"/>
    <w:rsid w:val="0071514F"/>
    <w:rsid w:val="007156C9"/>
    <w:rsid w:val="00730244"/>
    <w:rsid w:val="007306F6"/>
    <w:rsid w:val="00737438"/>
    <w:rsid w:val="007454CE"/>
    <w:rsid w:val="00773DF0"/>
    <w:rsid w:val="00780031"/>
    <w:rsid w:val="007A0043"/>
    <w:rsid w:val="007C3E23"/>
    <w:rsid w:val="007C4953"/>
    <w:rsid w:val="007C731D"/>
    <w:rsid w:val="007D54E1"/>
    <w:rsid w:val="007D6296"/>
    <w:rsid w:val="007E7470"/>
    <w:rsid w:val="007E763F"/>
    <w:rsid w:val="008048B6"/>
    <w:rsid w:val="00813DA5"/>
    <w:rsid w:val="00834BB1"/>
    <w:rsid w:val="00854748"/>
    <w:rsid w:val="008654C4"/>
    <w:rsid w:val="00872C60"/>
    <w:rsid w:val="00874A3B"/>
    <w:rsid w:val="008814FA"/>
    <w:rsid w:val="008940E8"/>
    <w:rsid w:val="008A01B4"/>
    <w:rsid w:val="008B5C54"/>
    <w:rsid w:val="008C0627"/>
    <w:rsid w:val="008C2B52"/>
    <w:rsid w:val="009743EF"/>
    <w:rsid w:val="009901A9"/>
    <w:rsid w:val="009C19F0"/>
    <w:rsid w:val="009D33C7"/>
    <w:rsid w:val="009D7984"/>
    <w:rsid w:val="009E61FF"/>
    <w:rsid w:val="009F38D6"/>
    <w:rsid w:val="009F7E8D"/>
    <w:rsid w:val="00A02A3F"/>
    <w:rsid w:val="00A057A6"/>
    <w:rsid w:val="00A23693"/>
    <w:rsid w:val="00A26C39"/>
    <w:rsid w:val="00A307D2"/>
    <w:rsid w:val="00A326C7"/>
    <w:rsid w:val="00A574BB"/>
    <w:rsid w:val="00A60F80"/>
    <w:rsid w:val="00A83797"/>
    <w:rsid w:val="00A8595A"/>
    <w:rsid w:val="00A93931"/>
    <w:rsid w:val="00A97419"/>
    <w:rsid w:val="00AC514B"/>
    <w:rsid w:val="00AE2B8A"/>
    <w:rsid w:val="00AF690B"/>
    <w:rsid w:val="00B13739"/>
    <w:rsid w:val="00B317D1"/>
    <w:rsid w:val="00B32C5B"/>
    <w:rsid w:val="00B35345"/>
    <w:rsid w:val="00B45411"/>
    <w:rsid w:val="00B9033B"/>
    <w:rsid w:val="00BA143D"/>
    <w:rsid w:val="00BB5AC2"/>
    <w:rsid w:val="00BC1B06"/>
    <w:rsid w:val="00BD331D"/>
    <w:rsid w:val="00BD6B26"/>
    <w:rsid w:val="00BF4C9B"/>
    <w:rsid w:val="00C34970"/>
    <w:rsid w:val="00C352E6"/>
    <w:rsid w:val="00C4249F"/>
    <w:rsid w:val="00C60B4D"/>
    <w:rsid w:val="00C61FD5"/>
    <w:rsid w:val="00C651A7"/>
    <w:rsid w:val="00CB744E"/>
    <w:rsid w:val="00CD4BEC"/>
    <w:rsid w:val="00D21C03"/>
    <w:rsid w:val="00D328D7"/>
    <w:rsid w:val="00D4634C"/>
    <w:rsid w:val="00D46FF0"/>
    <w:rsid w:val="00DA1880"/>
    <w:rsid w:val="00DA291F"/>
    <w:rsid w:val="00DA4AD6"/>
    <w:rsid w:val="00DE2A0B"/>
    <w:rsid w:val="00E43DBB"/>
    <w:rsid w:val="00E46F37"/>
    <w:rsid w:val="00E47028"/>
    <w:rsid w:val="00E64F48"/>
    <w:rsid w:val="00E64FED"/>
    <w:rsid w:val="00EA1E11"/>
    <w:rsid w:val="00EC625B"/>
    <w:rsid w:val="00ED279C"/>
    <w:rsid w:val="00F05C7E"/>
    <w:rsid w:val="00F10436"/>
    <w:rsid w:val="00F11C03"/>
    <w:rsid w:val="00F21B19"/>
    <w:rsid w:val="00F60387"/>
    <w:rsid w:val="00F81BF4"/>
    <w:rsid w:val="00FA06CD"/>
    <w:rsid w:val="00FB7F00"/>
    <w:rsid w:val="00FD2FDA"/>
    <w:rsid w:val="00FD6998"/>
    <w:rsid w:val="00FE1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33B79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33B7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333B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33B79"/>
    <w:pPr>
      <w:jc w:val="center"/>
    </w:pPr>
  </w:style>
  <w:style w:type="paragraph" w:styleId="Seznam">
    <w:name w:val="List"/>
    <w:basedOn w:val="Textbody"/>
    <w:rsid w:val="00333B79"/>
    <w:rPr>
      <w:rFonts w:cs="Mangal"/>
    </w:rPr>
  </w:style>
  <w:style w:type="paragraph" w:customStyle="1" w:styleId="Titulek1">
    <w:name w:val="Titulek1"/>
    <w:basedOn w:val="Standard"/>
    <w:rsid w:val="00333B7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33B79"/>
    <w:pPr>
      <w:suppressLineNumbers/>
    </w:pPr>
    <w:rPr>
      <w:rFonts w:cs="Mangal"/>
    </w:rPr>
  </w:style>
  <w:style w:type="paragraph" w:customStyle="1" w:styleId="Nadpis11">
    <w:name w:val="Nadpis 11"/>
    <w:basedOn w:val="Standard"/>
    <w:next w:val="Textbody"/>
    <w:rsid w:val="00333B79"/>
    <w:pPr>
      <w:keepNext/>
      <w:ind w:left="563" w:hanging="563"/>
      <w:jc w:val="center"/>
      <w:outlineLvl w:val="0"/>
    </w:pPr>
    <w:rPr>
      <w:b/>
      <w:bCs/>
      <w:sz w:val="28"/>
    </w:rPr>
  </w:style>
  <w:style w:type="paragraph" w:customStyle="1" w:styleId="Nadpis21">
    <w:name w:val="Nadpis 21"/>
    <w:basedOn w:val="Standard"/>
    <w:next w:val="Textbody"/>
    <w:rsid w:val="00333B79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customStyle="1" w:styleId="Nadpis31">
    <w:name w:val="Nadpis 31"/>
    <w:basedOn w:val="Standard"/>
    <w:next w:val="Textbody"/>
    <w:rsid w:val="00333B79"/>
    <w:pPr>
      <w:keepNext/>
      <w:tabs>
        <w:tab w:val="left" w:pos="1080"/>
      </w:tabs>
      <w:ind w:left="540" w:hanging="540"/>
      <w:jc w:val="both"/>
      <w:outlineLvl w:val="2"/>
    </w:pPr>
    <w:rPr>
      <w:rFonts w:ascii="Arial" w:hAnsi="Arial" w:cs="Arial"/>
      <w:b/>
      <w:bCs/>
      <w:sz w:val="22"/>
    </w:rPr>
  </w:style>
  <w:style w:type="paragraph" w:customStyle="1" w:styleId="Nadpis81">
    <w:name w:val="Nadpis 81"/>
    <w:basedOn w:val="Standard"/>
    <w:next w:val="Textbody"/>
    <w:rsid w:val="00333B79"/>
    <w:pPr>
      <w:spacing w:before="240" w:after="60"/>
      <w:outlineLvl w:val="7"/>
    </w:pPr>
    <w:rPr>
      <w:i/>
      <w:iCs/>
    </w:rPr>
  </w:style>
  <w:style w:type="paragraph" w:customStyle="1" w:styleId="Zpat1">
    <w:name w:val="Zápatí1"/>
    <w:basedOn w:val="Standard"/>
    <w:rsid w:val="00333B79"/>
    <w:pPr>
      <w:suppressLineNumbers/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rsid w:val="00333B79"/>
    <w:pPr>
      <w:ind w:left="705"/>
      <w:jc w:val="both"/>
    </w:pPr>
  </w:style>
  <w:style w:type="paragraph" w:customStyle="1" w:styleId="Zhlav1">
    <w:name w:val="Záhlaví1"/>
    <w:basedOn w:val="Standard"/>
    <w:rsid w:val="00333B79"/>
    <w:pPr>
      <w:suppressLineNumbers/>
      <w:tabs>
        <w:tab w:val="center" w:pos="4536"/>
        <w:tab w:val="right" w:pos="9072"/>
      </w:tabs>
    </w:pPr>
  </w:style>
  <w:style w:type="paragraph" w:styleId="Zkladntext2">
    <w:name w:val="Body Text 2"/>
    <w:basedOn w:val="Standard"/>
    <w:rsid w:val="00333B79"/>
    <w:pPr>
      <w:jc w:val="both"/>
    </w:pPr>
    <w:rPr>
      <w:rFonts w:ascii="Arial" w:hAnsi="Arial" w:cs="Arial"/>
      <w:sz w:val="22"/>
    </w:rPr>
  </w:style>
  <w:style w:type="paragraph" w:styleId="Zkladntextodsazen2">
    <w:name w:val="Body Text Indent 2"/>
    <w:basedOn w:val="Standard"/>
    <w:rsid w:val="00333B79"/>
    <w:pPr>
      <w:ind w:left="705"/>
      <w:jc w:val="both"/>
    </w:pPr>
    <w:rPr>
      <w:rFonts w:ascii="Arial" w:hAnsi="Arial" w:cs="Arial"/>
      <w:sz w:val="22"/>
    </w:rPr>
  </w:style>
  <w:style w:type="paragraph" w:styleId="Textbubliny">
    <w:name w:val="Balloon Text"/>
    <w:basedOn w:val="Standard"/>
    <w:rsid w:val="00333B79"/>
    <w:rPr>
      <w:rFonts w:ascii="Tahoma" w:hAnsi="Tahoma" w:cs="Tahoma"/>
      <w:sz w:val="16"/>
      <w:szCs w:val="16"/>
    </w:rPr>
  </w:style>
  <w:style w:type="paragraph" w:styleId="Nzev">
    <w:name w:val="Title"/>
    <w:basedOn w:val="Standard"/>
    <w:next w:val="Podtitul"/>
    <w:rsid w:val="00333B79"/>
    <w:pPr>
      <w:widowControl w:val="0"/>
      <w:jc w:val="center"/>
    </w:pPr>
    <w:rPr>
      <w:b/>
      <w:bCs/>
      <w:sz w:val="28"/>
      <w:szCs w:val="20"/>
      <w:u w:val="single"/>
    </w:rPr>
  </w:style>
  <w:style w:type="paragraph" w:styleId="Podtitul">
    <w:name w:val="Subtitle"/>
    <w:basedOn w:val="Heading"/>
    <w:next w:val="Textbody"/>
    <w:rsid w:val="00333B79"/>
    <w:pPr>
      <w:jc w:val="center"/>
    </w:pPr>
    <w:rPr>
      <w:i/>
      <w:iCs/>
    </w:rPr>
  </w:style>
  <w:style w:type="paragraph" w:customStyle="1" w:styleId="Textodstavce">
    <w:name w:val="Text odstavce"/>
    <w:basedOn w:val="Standard"/>
    <w:rsid w:val="00333B79"/>
    <w:pPr>
      <w:tabs>
        <w:tab w:val="left" w:pos="785"/>
        <w:tab w:val="left" w:pos="851"/>
      </w:tabs>
      <w:spacing w:before="120" w:after="120"/>
      <w:ind w:firstLine="425"/>
      <w:jc w:val="both"/>
      <w:outlineLvl w:val="6"/>
    </w:pPr>
    <w:rPr>
      <w:szCs w:val="20"/>
    </w:rPr>
  </w:style>
  <w:style w:type="paragraph" w:customStyle="1" w:styleId="Odka">
    <w:name w:val="Oádka"/>
    <w:rsid w:val="00333B79"/>
    <w:pPr>
      <w:suppressAutoHyphens/>
      <w:autoSpaceDN w:val="0"/>
      <w:jc w:val="both"/>
      <w:textAlignment w:val="baseline"/>
    </w:pPr>
    <w:rPr>
      <w:rFonts w:ascii="TimesE" w:hAnsi="TimesE"/>
      <w:color w:val="000000"/>
      <w:kern w:val="3"/>
      <w:sz w:val="24"/>
    </w:rPr>
  </w:style>
  <w:style w:type="paragraph" w:customStyle="1" w:styleId="text-3mezera">
    <w:name w:val="text - 3 mezera"/>
    <w:basedOn w:val="Standard"/>
    <w:rsid w:val="00333B79"/>
    <w:pPr>
      <w:widowControl w:val="0"/>
      <w:spacing w:before="60" w:line="240" w:lineRule="exact"/>
      <w:jc w:val="both"/>
    </w:pPr>
    <w:rPr>
      <w:rFonts w:ascii="Arial" w:hAnsi="Arial"/>
      <w:szCs w:val="20"/>
      <w:lang w:eastAsia="en-US"/>
    </w:rPr>
  </w:style>
  <w:style w:type="paragraph" w:styleId="Zptenadresanaoblku">
    <w:name w:val="envelope return"/>
    <w:basedOn w:val="Standard"/>
    <w:rsid w:val="00333B79"/>
    <w:rPr>
      <w:sz w:val="20"/>
      <w:szCs w:val="20"/>
    </w:rPr>
  </w:style>
  <w:style w:type="paragraph" w:styleId="Zkladntext3">
    <w:name w:val="Body Text 3"/>
    <w:basedOn w:val="Standard"/>
    <w:rsid w:val="00333B79"/>
    <w:pPr>
      <w:spacing w:after="120"/>
    </w:pPr>
    <w:rPr>
      <w:sz w:val="16"/>
      <w:szCs w:val="20"/>
    </w:rPr>
  </w:style>
  <w:style w:type="paragraph" w:styleId="Prosttext">
    <w:name w:val="Plain Text"/>
    <w:basedOn w:val="Standard"/>
    <w:rsid w:val="00333B79"/>
    <w:rPr>
      <w:rFonts w:ascii="Courier New" w:hAnsi="Courier New" w:cs="Courier New"/>
      <w:sz w:val="20"/>
      <w:szCs w:val="20"/>
    </w:rPr>
  </w:style>
  <w:style w:type="paragraph" w:customStyle="1" w:styleId="Zkladntext21">
    <w:name w:val="Základní text 21"/>
    <w:basedOn w:val="Standard"/>
    <w:rsid w:val="00333B79"/>
    <w:pPr>
      <w:widowControl w:val="0"/>
      <w:jc w:val="both"/>
    </w:pPr>
    <w:rPr>
      <w:sz w:val="20"/>
      <w:szCs w:val="20"/>
    </w:rPr>
  </w:style>
  <w:style w:type="paragraph" w:customStyle="1" w:styleId="dka">
    <w:name w:val="Řádka"/>
    <w:rsid w:val="00333B79"/>
    <w:pPr>
      <w:widowControl w:val="0"/>
      <w:suppressAutoHyphens/>
      <w:autoSpaceDN w:val="0"/>
      <w:textAlignment w:val="baseline"/>
    </w:pPr>
    <w:rPr>
      <w:rFonts w:ascii="TimesE" w:hAnsi="TimesE"/>
      <w:color w:val="000000"/>
      <w:kern w:val="3"/>
      <w:sz w:val="24"/>
    </w:rPr>
  </w:style>
  <w:style w:type="paragraph" w:customStyle="1" w:styleId="Texttabulky">
    <w:name w:val="Text tabulky"/>
    <w:rsid w:val="00333B79"/>
    <w:pPr>
      <w:widowControl w:val="0"/>
      <w:suppressAutoHyphens/>
      <w:autoSpaceDN w:val="0"/>
      <w:textAlignment w:val="baseline"/>
    </w:pPr>
    <w:rPr>
      <w:rFonts w:ascii="TimesE" w:hAnsi="TimesE"/>
      <w:color w:val="000000"/>
      <w:kern w:val="3"/>
      <w:sz w:val="24"/>
    </w:rPr>
  </w:style>
  <w:style w:type="paragraph" w:styleId="Odstavecseseznamem">
    <w:name w:val="List Paragraph"/>
    <w:basedOn w:val="Standard"/>
    <w:rsid w:val="00333B79"/>
    <w:pPr>
      <w:ind w:left="720"/>
    </w:pPr>
  </w:style>
  <w:style w:type="paragraph" w:styleId="Textkomente">
    <w:name w:val="annotation text"/>
    <w:basedOn w:val="Standard"/>
    <w:rsid w:val="00333B79"/>
    <w:rPr>
      <w:sz w:val="20"/>
      <w:szCs w:val="20"/>
    </w:rPr>
  </w:style>
  <w:style w:type="paragraph" w:styleId="Pedmtkomente">
    <w:name w:val="annotation subject"/>
    <w:basedOn w:val="Textkomente"/>
    <w:rsid w:val="00333B79"/>
    <w:rPr>
      <w:b/>
      <w:bCs/>
    </w:rPr>
  </w:style>
  <w:style w:type="paragraph" w:customStyle="1" w:styleId="Textpsmene">
    <w:name w:val="Text písmene"/>
    <w:basedOn w:val="Standard"/>
    <w:rsid w:val="00333B79"/>
    <w:pPr>
      <w:tabs>
        <w:tab w:val="left" w:pos="850"/>
      </w:tabs>
      <w:ind w:left="425" w:hanging="425"/>
      <w:jc w:val="both"/>
      <w:outlineLvl w:val="7"/>
    </w:pPr>
  </w:style>
  <w:style w:type="paragraph" w:styleId="Bezmezer">
    <w:name w:val="No Spacing"/>
    <w:rsid w:val="00333B79"/>
    <w:pPr>
      <w:suppressAutoHyphens/>
      <w:autoSpaceDN w:val="0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character" w:styleId="slostrnky">
    <w:name w:val="page number"/>
    <w:basedOn w:val="Standardnpsmoodstavce"/>
    <w:rsid w:val="00333B79"/>
  </w:style>
  <w:style w:type="character" w:customStyle="1" w:styleId="Internetlink">
    <w:name w:val="Internet link"/>
    <w:basedOn w:val="Standardnpsmoodstavce"/>
    <w:rsid w:val="00333B79"/>
    <w:rPr>
      <w:color w:val="0000FF"/>
      <w:u w:val="single"/>
    </w:rPr>
  </w:style>
  <w:style w:type="character" w:customStyle="1" w:styleId="ZhlavChar">
    <w:name w:val="Záhlaví Char"/>
    <w:basedOn w:val="Standardnpsmoodstavce"/>
    <w:rsid w:val="00333B79"/>
    <w:rPr>
      <w:sz w:val="24"/>
      <w:szCs w:val="24"/>
    </w:rPr>
  </w:style>
  <w:style w:type="character" w:styleId="Odkaznakoment">
    <w:name w:val="annotation reference"/>
    <w:basedOn w:val="Standardnpsmoodstavce"/>
    <w:rsid w:val="00333B79"/>
    <w:rPr>
      <w:sz w:val="16"/>
      <w:szCs w:val="16"/>
    </w:rPr>
  </w:style>
  <w:style w:type="character" w:customStyle="1" w:styleId="TextkomenteChar">
    <w:name w:val="Text komentáře Char"/>
    <w:basedOn w:val="Standardnpsmoodstavce"/>
    <w:rsid w:val="00333B79"/>
  </w:style>
  <w:style w:type="character" w:customStyle="1" w:styleId="PedmtkomenteChar">
    <w:name w:val="Předmět komentáře Char"/>
    <w:basedOn w:val="TextkomenteChar"/>
    <w:rsid w:val="00333B79"/>
    <w:rPr>
      <w:b/>
      <w:bCs/>
    </w:rPr>
  </w:style>
  <w:style w:type="character" w:customStyle="1" w:styleId="ZpatChar">
    <w:name w:val="Zápatí Char"/>
    <w:basedOn w:val="Standardnpsmoodstavce"/>
    <w:uiPriority w:val="99"/>
    <w:rsid w:val="00333B79"/>
    <w:rPr>
      <w:sz w:val="24"/>
      <w:szCs w:val="24"/>
    </w:rPr>
  </w:style>
  <w:style w:type="character" w:customStyle="1" w:styleId="Nadpis3Char">
    <w:name w:val="Nadpis 3 Char"/>
    <w:basedOn w:val="Standardnpsmoodstavce"/>
    <w:rsid w:val="00333B79"/>
    <w:rPr>
      <w:rFonts w:ascii="Arial" w:hAnsi="Arial" w:cs="Arial"/>
      <w:b/>
      <w:bCs/>
      <w:sz w:val="22"/>
      <w:szCs w:val="24"/>
    </w:rPr>
  </w:style>
  <w:style w:type="character" w:customStyle="1" w:styleId="BezmezerChar">
    <w:name w:val="Bez mezer Char"/>
    <w:basedOn w:val="Standardnpsmoodstavce"/>
    <w:rsid w:val="00333B79"/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rsid w:val="00333B79"/>
    <w:rPr>
      <w:rFonts w:ascii="Arial" w:hAnsi="Arial" w:cs="Arial"/>
      <w:b/>
      <w:bCs/>
      <w:sz w:val="28"/>
      <w:szCs w:val="24"/>
    </w:rPr>
  </w:style>
  <w:style w:type="character" w:customStyle="1" w:styleId="ZkladntextodsazenChar">
    <w:name w:val="Základní text odsazený Char"/>
    <w:basedOn w:val="Standardnpsmoodstavce"/>
    <w:rsid w:val="00333B79"/>
    <w:rPr>
      <w:sz w:val="24"/>
      <w:szCs w:val="24"/>
    </w:rPr>
  </w:style>
  <w:style w:type="character" w:customStyle="1" w:styleId="ListLabel1">
    <w:name w:val="ListLabel 1"/>
    <w:rsid w:val="00333B79"/>
    <w:rPr>
      <w:rFonts w:eastAsia="Times New Roman" w:cs="Times New Roman"/>
    </w:rPr>
  </w:style>
  <w:style w:type="character" w:customStyle="1" w:styleId="ListLabel2">
    <w:name w:val="ListLabel 2"/>
    <w:rsid w:val="00333B79"/>
    <w:rPr>
      <w:i w:val="0"/>
    </w:rPr>
  </w:style>
  <w:style w:type="character" w:customStyle="1" w:styleId="ListLabel3">
    <w:name w:val="ListLabel 3"/>
    <w:rsid w:val="00333B79"/>
    <w:rPr>
      <w:b w:val="0"/>
      <w:i w:val="0"/>
      <w:sz w:val="22"/>
      <w:szCs w:val="22"/>
    </w:rPr>
  </w:style>
  <w:style w:type="character" w:customStyle="1" w:styleId="ListLabel4">
    <w:name w:val="ListLabel 4"/>
    <w:rsid w:val="00333B79"/>
    <w:rPr>
      <w:b/>
      <w:bCs/>
      <w:i w:val="0"/>
      <w:iCs w:val="0"/>
      <w:sz w:val="24"/>
      <w:szCs w:val="24"/>
    </w:rPr>
  </w:style>
  <w:style w:type="character" w:customStyle="1" w:styleId="ListLabel5">
    <w:name w:val="ListLabel 5"/>
    <w:rsid w:val="00333B79"/>
    <w:rPr>
      <w:rFonts w:cs="Times New Roman"/>
      <w:b/>
      <w:bCs/>
      <w:i w:val="0"/>
      <w:iCs w:val="0"/>
      <w:sz w:val="20"/>
      <w:szCs w:val="20"/>
    </w:rPr>
  </w:style>
  <w:style w:type="character" w:customStyle="1" w:styleId="ListLabel6">
    <w:name w:val="ListLabel 6"/>
    <w:rsid w:val="00333B79"/>
    <w:rPr>
      <w:b/>
    </w:rPr>
  </w:style>
  <w:style w:type="character" w:customStyle="1" w:styleId="ListLabel7">
    <w:name w:val="ListLabel 7"/>
    <w:rsid w:val="00333B79"/>
    <w:rPr>
      <w:rFonts w:cs="Courier New"/>
    </w:rPr>
  </w:style>
  <w:style w:type="character" w:customStyle="1" w:styleId="ListLabel8">
    <w:name w:val="ListLabel 8"/>
    <w:rsid w:val="00333B79"/>
    <w:rPr>
      <w:color w:val="00000A"/>
    </w:rPr>
  </w:style>
  <w:style w:type="character" w:customStyle="1" w:styleId="ListLabel9">
    <w:name w:val="ListLabel 9"/>
    <w:rsid w:val="00333B79"/>
    <w:rPr>
      <w:sz w:val="20"/>
    </w:rPr>
  </w:style>
  <w:style w:type="character" w:customStyle="1" w:styleId="ListLabel10">
    <w:name w:val="ListLabel 10"/>
    <w:rsid w:val="00333B79"/>
    <w:rPr>
      <w:rFonts w:cs="Times New Roman"/>
    </w:rPr>
  </w:style>
  <w:style w:type="character" w:customStyle="1" w:styleId="NumberingSymbols">
    <w:name w:val="Numbering Symbols"/>
    <w:rsid w:val="00333B79"/>
    <w:rPr>
      <w:rFonts w:ascii="Arial" w:hAnsi="Arial"/>
    </w:rPr>
  </w:style>
  <w:style w:type="paragraph" w:styleId="Zhlav">
    <w:name w:val="header"/>
    <w:basedOn w:val="Normln"/>
    <w:rsid w:val="00333B79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rsid w:val="00333B79"/>
  </w:style>
  <w:style w:type="paragraph" w:styleId="Zpat">
    <w:name w:val="footer"/>
    <w:basedOn w:val="Normln"/>
    <w:uiPriority w:val="99"/>
    <w:rsid w:val="00333B79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rsid w:val="00333B79"/>
  </w:style>
  <w:style w:type="numbering" w:customStyle="1" w:styleId="WWNum1">
    <w:name w:val="WWNum1"/>
    <w:basedOn w:val="Bezseznamu"/>
    <w:rsid w:val="00333B79"/>
    <w:pPr>
      <w:numPr>
        <w:numId w:val="1"/>
      </w:numPr>
    </w:pPr>
  </w:style>
  <w:style w:type="numbering" w:customStyle="1" w:styleId="WWNum2">
    <w:name w:val="WWNum2"/>
    <w:basedOn w:val="Bezseznamu"/>
    <w:rsid w:val="00333B79"/>
    <w:pPr>
      <w:numPr>
        <w:numId w:val="2"/>
      </w:numPr>
    </w:pPr>
  </w:style>
  <w:style w:type="numbering" w:customStyle="1" w:styleId="WWNum3">
    <w:name w:val="WWNum3"/>
    <w:basedOn w:val="Bezseznamu"/>
    <w:rsid w:val="00333B79"/>
    <w:pPr>
      <w:numPr>
        <w:numId w:val="3"/>
      </w:numPr>
    </w:pPr>
  </w:style>
  <w:style w:type="numbering" w:customStyle="1" w:styleId="WWNum4">
    <w:name w:val="WWNum4"/>
    <w:basedOn w:val="Bezseznamu"/>
    <w:rsid w:val="00333B79"/>
    <w:pPr>
      <w:numPr>
        <w:numId w:val="4"/>
      </w:numPr>
    </w:pPr>
  </w:style>
  <w:style w:type="numbering" w:customStyle="1" w:styleId="WWNum5">
    <w:name w:val="WWNum5"/>
    <w:basedOn w:val="Bezseznamu"/>
    <w:rsid w:val="00333B79"/>
    <w:pPr>
      <w:numPr>
        <w:numId w:val="5"/>
      </w:numPr>
    </w:pPr>
  </w:style>
  <w:style w:type="numbering" w:customStyle="1" w:styleId="WWNum6">
    <w:name w:val="WWNum6"/>
    <w:basedOn w:val="Bezseznamu"/>
    <w:rsid w:val="00333B79"/>
    <w:pPr>
      <w:numPr>
        <w:numId w:val="6"/>
      </w:numPr>
    </w:pPr>
  </w:style>
  <w:style w:type="numbering" w:customStyle="1" w:styleId="WWNum7">
    <w:name w:val="WWNum7"/>
    <w:basedOn w:val="Bezseznamu"/>
    <w:rsid w:val="00333B79"/>
    <w:pPr>
      <w:numPr>
        <w:numId w:val="7"/>
      </w:numPr>
    </w:pPr>
  </w:style>
  <w:style w:type="numbering" w:customStyle="1" w:styleId="WWNum8">
    <w:name w:val="WWNum8"/>
    <w:basedOn w:val="Bezseznamu"/>
    <w:rsid w:val="00333B79"/>
    <w:pPr>
      <w:numPr>
        <w:numId w:val="8"/>
      </w:numPr>
    </w:pPr>
  </w:style>
  <w:style w:type="numbering" w:customStyle="1" w:styleId="WWNum9">
    <w:name w:val="WWNum9"/>
    <w:basedOn w:val="Bezseznamu"/>
    <w:rsid w:val="00333B79"/>
    <w:pPr>
      <w:numPr>
        <w:numId w:val="9"/>
      </w:numPr>
    </w:pPr>
  </w:style>
  <w:style w:type="numbering" w:customStyle="1" w:styleId="WWNum10">
    <w:name w:val="WWNum10"/>
    <w:basedOn w:val="Bezseznamu"/>
    <w:rsid w:val="00333B79"/>
    <w:pPr>
      <w:numPr>
        <w:numId w:val="10"/>
      </w:numPr>
    </w:pPr>
  </w:style>
  <w:style w:type="numbering" w:customStyle="1" w:styleId="WWNum11">
    <w:name w:val="WWNum11"/>
    <w:basedOn w:val="Bezseznamu"/>
    <w:rsid w:val="00333B79"/>
    <w:pPr>
      <w:numPr>
        <w:numId w:val="11"/>
      </w:numPr>
    </w:pPr>
  </w:style>
  <w:style w:type="numbering" w:customStyle="1" w:styleId="WWNum12">
    <w:name w:val="WWNum12"/>
    <w:basedOn w:val="Bezseznamu"/>
    <w:rsid w:val="00333B79"/>
    <w:pPr>
      <w:numPr>
        <w:numId w:val="12"/>
      </w:numPr>
    </w:pPr>
  </w:style>
  <w:style w:type="numbering" w:customStyle="1" w:styleId="WWNum13">
    <w:name w:val="WWNum13"/>
    <w:basedOn w:val="Bezseznamu"/>
    <w:rsid w:val="00333B79"/>
    <w:pPr>
      <w:numPr>
        <w:numId w:val="13"/>
      </w:numPr>
    </w:pPr>
  </w:style>
  <w:style w:type="numbering" w:customStyle="1" w:styleId="WWNum14">
    <w:name w:val="WWNum14"/>
    <w:basedOn w:val="Bezseznamu"/>
    <w:rsid w:val="00333B79"/>
    <w:pPr>
      <w:numPr>
        <w:numId w:val="14"/>
      </w:numPr>
    </w:pPr>
  </w:style>
  <w:style w:type="numbering" w:customStyle="1" w:styleId="WWNum15">
    <w:name w:val="WWNum15"/>
    <w:basedOn w:val="Bezseznamu"/>
    <w:rsid w:val="00333B79"/>
    <w:pPr>
      <w:numPr>
        <w:numId w:val="15"/>
      </w:numPr>
    </w:pPr>
  </w:style>
  <w:style w:type="numbering" w:customStyle="1" w:styleId="WWNum16">
    <w:name w:val="WWNum16"/>
    <w:basedOn w:val="Bezseznamu"/>
    <w:rsid w:val="00333B79"/>
    <w:pPr>
      <w:numPr>
        <w:numId w:val="16"/>
      </w:numPr>
    </w:pPr>
  </w:style>
  <w:style w:type="numbering" w:customStyle="1" w:styleId="WWNum17">
    <w:name w:val="WWNum17"/>
    <w:basedOn w:val="Bezseznamu"/>
    <w:rsid w:val="00333B79"/>
    <w:pPr>
      <w:numPr>
        <w:numId w:val="17"/>
      </w:numPr>
    </w:pPr>
  </w:style>
  <w:style w:type="numbering" w:customStyle="1" w:styleId="WWNum18">
    <w:name w:val="WWNum18"/>
    <w:basedOn w:val="Bezseznamu"/>
    <w:rsid w:val="00333B79"/>
    <w:pPr>
      <w:numPr>
        <w:numId w:val="18"/>
      </w:numPr>
    </w:pPr>
  </w:style>
  <w:style w:type="numbering" w:customStyle="1" w:styleId="WWNum19">
    <w:name w:val="WWNum19"/>
    <w:basedOn w:val="Bezseznamu"/>
    <w:rsid w:val="00333B79"/>
    <w:pPr>
      <w:numPr>
        <w:numId w:val="19"/>
      </w:numPr>
    </w:pPr>
  </w:style>
  <w:style w:type="numbering" w:customStyle="1" w:styleId="WWNum20">
    <w:name w:val="WWNum20"/>
    <w:basedOn w:val="Bezseznamu"/>
    <w:rsid w:val="00333B79"/>
    <w:pPr>
      <w:numPr>
        <w:numId w:val="20"/>
      </w:numPr>
    </w:pPr>
  </w:style>
  <w:style w:type="numbering" w:customStyle="1" w:styleId="WWNum21">
    <w:name w:val="WWNum21"/>
    <w:basedOn w:val="Bezseznamu"/>
    <w:rsid w:val="00333B79"/>
    <w:pPr>
      <w:numPr>
        <w:numId w:val="21"/>
      </w:numPr>
    </w:pPr>
  </w:style>
  <w:style w:type="numbering" w:customStyle="1" w:styleId="WWNum22">
    <w:name w:val="WWNum22"/>
    <w:basedOn w:val="Bezseznamu"/>
    <w:rsid w:val="00333B79"/>
    <w:pPr>
      <w:numPr>
        <w:numId w:val="22"/>
      </w:numPr>
    </w:pPr>
  </w:style>
  <w:style w:type="numbering" w:customStyle="1" w:styleId="WWNum23">
    <w:name w:val="WWNum23"/>
    <w:basedOn w:val="Bezseznamu"/>
    <w:rsid w:val="00333B79"/>
    <w:pPr>
      <w:numPr>
        <w:numId w:val="23"/>
      </w:numPr>
    </w:pPr>
  </w:style>
  <w:style w:type="numbering" w:customStyle="1" w:styleId="WWNum24">
    <w:name w:val="WWNum24"/>
    <w:basedOn w:val="Bezseznamu"/>
    <w:rsid w:val="00333B79"/>
    <w:pPr>
      <w:numPr>
        <w:numId w:val="24"/>
      </w:numPr>
    </w:pPr>
  </w:style>
  <w:style w:type="numbering" w:customStyle="1" w:styleId="WWNum25">
    <w:name w:val="WWNum25"/>
    <w:basedOn w:val="Bezseznamu"/>
    <w:rsid w:val="00333B79"/>
    <w:pPr>
      <w:numPr>
        <w:numId w:val="25"/>
      </w:numPr>
    </w:pPr>
  </w:style>
  <w:style w:type="numbering" w:customStyle="1" w:styleId="WWNum26">
    <w:name w:val="WWNum26"/>
    <w:basedOn w:val="Bezseznamu"/>
    <w:rsid w:val="00333B79"/>
    <w:pPr>
      <w:numPr>
        <w:numId w:val="26"/>
      </w:numPr>
    </w:pPr>
  </w:style>
  <w:style w:type="numbering" w:customStyle="1" w:styleId="WWNum27">
    <w:name w:val="WWNum27"/>
    <w:basedOn w:val="Bezseznamu"/>
    <w:rsid w:val="00333B79"/>
    <w:pPr>
      <w:numPr>
        <w:numId w:val="27"/>
      </w:numPr>
    </w:pPr>
  </w:style>
  <w:style w:type="numbering" w:customStyle="1" w:styleId="WWNum28">
    <w:name w:val="WWNum28"/>
    <w:basedOn w:val="Bezseznamu"/>
    <w:rsid w:val="00333B79"/>
    <w:pPr>
      <w:numPr>
        <w:numId w:val="28"/>
      </w:numPr>
    </w:pPr>
  </w:style>
  <w:style w:type="numbering" w:customStyle="1" w:styleId="WWNum29">
    <w:name w:val="WWNum29"/>
    <w:basedOn w:val="Bezseznamu"/>
    <w:rsid w:val="00333B79"/>
    <w:pPr>
      <w:numPr>
        <w:numId w:val="29"/>
      </w:numPr>
    </w:pPr>
  </w:style>
  <w:style w:type="numbering" w:customStyle="1" w:styleId="WWNum30">
    <w:name w:val="WWNum30"/>
    <w:basedOn w:val="Bezseznamu"/>
    <w:rsid w:val="00333B79"/>
    <w:pPr>
      <w:numPr>
        <w:numId w:val="30"/>
      </w:numPr>
    </w:pPr>
  </w:style>
  <w:style w:type="numbering" w:customStyle="1" w:styleId="WWNum31">
    <w:name w:val="WWNum31"/>
    <w:basedOn w:val="Bezseznamu"/>
    <w:rsid w:val="00333B79"/>
    <w:pPr>
      <w:numPr>
        <w:numId w:val="31"/>
      </w:numPr>
    </w:pPr>
  </w:style>
  <w:style w:type="numbering" w:customStyle="1" w:styleId="WWNum32">
    <w:name w:val="WWNum32"/>
    <w:basedOn w:val="Bezseznamu"/>
    <w:rsid w:val="00333B79"/>
    <w:pPr>
      <w:numPr>
        <w:numId w:val="32"/>
      </w:numPr>
    </w:pPr>
  </w:style>
  <w:style w:type="numbering" w:customStyle="1" w:styleId="WWNum33">
    <w:name w:val="WWNum33"/>
    <w:basedOn w:val="Bezseznamu"/>
    <w:rsid w:val="00333B79"/>
    <w:pPr>
      <w:numPr>
        <w:numId w:val="33"/>
      </w:numPr>
    </w:pPr>
  </w:style>
  <w:style w:type="numbering" w:customStyle="1" w:styleId="WWNum34">
    <w:name w:val="WWNum34"/>
    <w:basedOn w:val="Bezseznamu"/>
    <w:rsid w:val="00333B79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33B79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33B7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333B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33B79"/>
    <w:pPr>
      <w:jc w:val="center"/>
    </w:pPr>
  </w:style>
  <w:style w:type="paragraph" w:styleId="Seznam">
    <w:name w:val="List"/>
    <w:basedOn w:val="Textbody"/>
    <w:rsid w:val="00333B79"/>
    <w:rPr>
      <w:rFonts w:cs="Mangal"/>
    </w:rPr>
  </w:style>
  <w:style w:type="paragraph" w:customStyle="1" w:styleId="Titulek1">
    <w:name w:val="Titulek1"/>
    <w:basedOn w:val="Standard"/>
    <w:rsid w:val="00333B7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33B79"/>
    <w:pPr>
      <w:suppressLineNumbers/>
    </w:pPr>
    <w:rPr>
      <w:rFonts w:cs="Mangal"/>
    </w:rPr>
  </w:style>
  <w:style w:type="paragraph" w:customStyle="1" w:styleId="Nadpis11">
    <w:name w:val="Nadpis 11"/>
    <w:basedOn w:val="Standard"/>
    <w:next w:val="Textbody"/>
    <w:rsid w:val="00333B79"/>
    <w:pPr>
      <w:keepNext/>
      <w:ind w:left="563" w:hanging="563"/>
      <w:jc w:val="center"/>
      <w:outlineLvl w:val="0"/>
    </w:pPr>
    <w:rPr>
      <w:b/>
      <w:bCs/>
      <w:sz w:val="28"/>
    </w:rPr>
  </w:style>
  <w:style w:type="paragraph" w:customStyle="1" w:styleId="Nadpis21">
    <w:name w:val="Nadpis 21"/>
    <w:basedOn w:val="Standard"/>
    <w:next w:val="Textbody"/>
    <w:rsid w:val="00333B79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customStyle="1" w:styleId="Nadpis31">
    <w:name w:val="Nadpis 31"/>
    <w:basedOn w:val="Standard"/>
    <w:next w:val="Textbody"/>
    <w:rsid w:val="00333B79"/>
    <w:pPr>
      <w:keepNext/>
      <w:tabs>
        <w:tab w:val="left" w:pos="1080"/>
      </w:tabs>
      <w:ind w:left="540" w:hanging="540"/>
      <w:jc w:val="both"/>
      <w:outlineLvl w:val="2"/>
    </w:pPr>
    <w:rPr>
      <w:rFonts w:ascii="Arial" w:hAnsi="Arial" w:cs="Arial"/>
      <w:b/>
      <w:bCs/>
      <w:sz w:val="22"/>
    </w:rPr>
  </w:style>
  <w:style w:type="paragraph" w:customStyle="1" w:styleId="Nadpis81">
    <w:name w:val="Nadpis 81"/>
    <w:basedOn w:val="Standard"/>
    <w:next w:val="Textbody"/>
    <w:rsid w:val="00333B79"/>
    <w:pPr>
      <w:spacing w:before="240" w:after="60"/>
      <w:outlineLvl w:val="7"/>
    </w:pPr>
    <w:rPr>
      <w:i/>
      <w:iCs/>
    </w:rPr>
  </w:style>
  <w:style w:type="paragraph" w:customStyle="1" w:styleId="Zpat1">
    <w:name w:val="Zápatí1"/>
    <w:basedOn w:val="Standard"/>
    <w:rsid w:val="00333B79"/>
    <w:pPr>
      <w:suppressLineNumbers/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rsid w:val="00333B79"/>
    <w:pPr>
      <w:ind w:left="705"/>
      <w:jc w:val="both"/>
    </w:pPr>
  </w:style>
  <w:style w:type="paragraph" w:customStyle="1" w:styleId="Zhlav1">
    <w:name w:val="Záhlaví1"/>
    <w:basedOn w:val="Standard"/>
    <w:rsid w:val="00333B79"/>
    <w:pPr>
      <w:suppressLineNumbers/>
      <w:tabs>
        <w:tab w:val="center" w:pos="4536"/>
        <w:tab w:val="right" w:pos="9072"/>
      </w:tabs>
    </w:pPr>
  </w:style>
  <w:style w:type="paragraph" w:styleId="Zkladntext2">
    <w:name w:val="Body Text 2"/>
    <w:basedOn w:val="Standard"/>
    <w:rsid w:val="00333B79"/>
    <w:pPr>
      <w:jc w:val="both"/>
    </w:pPr>
    <w:rPr>
      <w:rFonts w:ascii="Arial" w:hAnsi="Arial" w:cs="Arial"/>
      <w:sz w:val="22"/>
    </w:rPr>
  </w:style>
  <w:style w:type="paragraph" w:styleId="Zkladntextodsazen2">
    <w:name w:val="Body Text Indent 2"/>
    <w:basedOn w:val="Standard"/>
    <w:rsid w:val="00333B79"/>
    <w:pPr>
      <w:ind w:left="705"/>
      <w:jc w:val="both"/>
    </w:pPr>
    <w:rPr>
      <w:rFonts w:ascii="Arial" w:hAnsi="Arial" w:cs="Arial"/>
      <w:sz w:val="22"/>
    </w:rPr>
  </w:style>
  <w:style w:type="paragraph" w:styleId="Textbubliny">
    <w:name w:val="Balloon Text"/>
    <w:basedOn w:val="Standard"/>
    <w:rsid w:val="00333B79"/>
    <w:rPr>
      <w:rFonts w:ascii="Tahoma" w:hAnsi="Tahoma" w:cs="Tahoma"/>
      <w:sz w:val="16"/>
      <w:szCs w:val="16"/>
    </w:rPr>
  </w:style>
  <w:style w:type="paragraph" w:styleId="Nzev">
    <w:name w:val="Title"/>
    <w:basedOn w:val="Standard"/>
    <w:next w:val="Podtitul"/>
    <w:rsid w:val="00333B79"/>
    <w:pPr>
      <w:widowControl w:val="0"/>
      <w:jc w:val="center"/>
    </w:pPr>
    <w:rPr>
      <w:b/>
      <w:bCs/>
      <w:sz w:val="28"/>
      <w:szCs w:val="20"/>
      <w:u w:val="single"/>
    </w:rPr>
  </w:style>
  <w:style w:type="paragraph" w:styleId="Podtitul">
    <w:name w:val="Subtitle"/>
    <w:basedOn w:val="Heading"/>
    <w:next w:val="Textbody"/>
    <w:rsid w:val="00333B79"/>
    <w:pPr>
      <w:jc w:val="center"/>
    </w:pPr>
    <w:rPr>
      <w:i/>
      <w:iCs/>
    </w:rPr>
  </w:style>
  <w:style w:type="paragraph" w:customStyle="1" w:styleId="Textodstavce">
    <w:name w:val="Text odstavce"/>
    <w:basedOn w:val="Standard"/>
    <w:rsid w:val="00333B79"/>
    <w:pPr>
      <w:tabs>
        <w:tab w:val="left" w:pos="785"/>
        <w:tab w:val="left" w:pos="851"/>
      </w:tabs>
      <w:spacing w:before="120" w:after="120"/>
      <w:ind w:firstLine="425"/>
      <w:jc w:val="both"/>
      <w:outlineLvl w:val="6"/>
    </w:pPr>
    <w:rPr>
      <w:szCs w:val="20"/>
    </w:rPr>
  </w:style>
  <w:style w:type="paragraph" w:customStyle="1" w:styleId="Odka">
    <w:name w:val="Oádka"/>
    <w:rsid w:val="00333B79"/>
    <w:pPr>
      <w:suppressAutoHyphens/>
      <w:autoSpaceDN w:val="0"/>
      <w:jc w:val="both"/>
      <w:textAlignment w:val="baseline"/>
    </w:pPr>
    <w:rPr>
      <w:rFonts w:ascii="TimesE" w:hAnsi="TimesE"/>
      <w:color w:val="000000"/>
      <w:kern w:val="3"/>
      <w:sz w:val="24"/>
    </w:rPr>
  </w:style>
  <w:style w:type="paragraph" w:customStyle="1" w:styleId="text-3mezera">
    <w:name w:val="text - 3 mezera"/>
    <w:basedOn w:val="Standard"/>
    <w:rsid w:val="00333B79"/>
    <w:pPr>
      <w:widowControl w:val="0"/>
      <w:spacing w:before="60" w:line="240" w:lineRule="exact"/>
      <w:jc w:val="both"/>
    </w:pPr>
    <w:rPr>
      <w:rFonts w:ascii="Arial" w:hAnsi="Arial"/>
      <w:szCs w:val="20"/>
      <w:lang w:eastAsia="en-US"/>
    </w:rPr>
  </w:style>
  <w:style w:type="paragraph" w:styleId="Zptenadresanaoblku">
    <w:name w:val="envelope return"/>
    <w:basedOn w:val="Standard"/>
    <w:rsid w:val="00333B79"/>
    <w:rPr>
      <w:sz w:val="20"/>
      <w:szCs w:val="20"/>
    </w:rPr>
  </w:style>
  <w:style w:type="paragraph" w:styleId="Zkladntext3">
    <w:name w:val="Body Text 3"/>
    <w:basedOn w:val="Standard"/>
    <w:rsid w:val="00333B79"/>
    <w:pPr>
      <w:spacing w:after="120"/>
    </w:pPr>
    <w:rPr>
      <w:sz w:val="16"/>
      <w:szCs w:val="20"/>
    </w:rPr>
  </w:style>
  <w:style w:type="paragraph" w:styleId="Prosttext">
    <w:name w:val="Plain Text"/>
    <w:basedOn w:val="Standard"/>
    <w:rsid w:val="00333B79"/>
    <w:rPr>
      <w:rFonts w:ascii="Courier New" w:hAnsi="Courier New" w:cs="Courier New"/>
      <w:sz w:val="20"/>
      <w:szCs w:val="20"/>
    </w:rPr>
  </w:style>
  <w:style w:type="paragraph" w:customStyle="1" w:styleId="Zkladntext21">
    <w:name w:val="Základní text 21"/>
    <w:basedOn w:val="Standard"/>
    <w:rsid w:val="00333B79"/>
    <w:pPr>
      <w:widowControl w:val="0"/>
      <w:jc w:val="both"/>
    </w:pPr>
    <w:rPr>
      <w:sz w:val="20"/>
      <w:szCs w:val="20"/>
    </w:rPr>
  </w:style>
  <w:style w:type="paragraph" w:customStyle="1" w:styleId="dka">
    <w:name w:val="Řádka"/>
    <w:rsid w:val="00333B79"/>
    <w:pPr>
      <w:widowControl w:val="0"/>
      <w:suppressAutoHyphens/>
      <w:autoSpaceDN w:val="0"/>
      <w:textAlignment w:val="baseline"/>
    </w:pPr>
    <w:rPr>
      <w:rFonts w:ascii="TimesE" w:hAnsi="TimesE"/>
      <w:color w:val="000000"/>
      <w:kern w:val="3"/>
      <w:sz w:val="24"/>
    </w:rPr>
  </w:style>
  <w:style w:type="paragraph" w:customStyle="1" w:styleId="Texttabulky">
    <w:name w:val="Text tabulky"/>
    <w:rsid w:val="00333B79"/>
    <w:pPr>
      <w:widowControl w:val="0"/>
      <w:suppressAutoHyphens/>
      <w:autoSpaceDN w:val="0"/>
      <w:textAlignment w:val="baseline"/>
    </w:pPr>
    <w:rPr>
      <w:rFonts w:ascii="TimesE" w:hAnsi="TimesE"/>
      <w:color w:val="000000"/>
      <w:kern w:val="3"/>
      <w:sz w:val="24"/>
    </w:rPr>
  </w:style>
  <w:style w:type="paragraph" w:styleId="Odstavecseseznamem">
    <w:name w:val="List Paragraph"/>
    <w:basedOn w:val="Standard"/>
    <w:rsid w:val="00333B79"/>
    <w:pPr>
      <w:ind w:left="720"/>
    </w:pPr>
  </w:style>
  <w:style w:type="paragraph" w:styleId="Textkomente">
    <w:name w:val="annotation text"/>
    <w:basedOn w:val="Standard"/>
    <w:rsid w:val="00333B79"/>
    <w:rPr>
      <w:sz w:val="20"/>
      <w:szCs w:val="20"/>
    </w:rPr>
  </w:style>
  <w:style w:type="paragraph" w:styleId="Pedmtkomente">
    <w:name w:val="annotation subject"/>
    <w:basedOn w:val="Textkomente"/>
    <w:rsid w:val="00333B79"/>
    <w:rPr>
      <w:b/>
      <w:bCs/>
    </w:rPr>
  </w:style>
  <w:style w:type="paragraph" w:customStyle="1" w:styleId="Textpsmene">
    <w:name w:val="Text písmene"/>
    <w:basedOn w:val="Standard"/>
    <w:rsid w:val="00333B79"/>
    <w:pPr>
      <w:tabs>
        <w:tab w:val="left" w:pos="850"/>
      </w:tabs>
      <w:ind w:left="425" w:hanging="425"/>
      <w:jc w:val="both"/>
      <w:outlineLvl w:val="7"/>
    </w:pPr>
  </w:style>
  <w:style w:type="paragraph" w:styleId="Bezmezer">
    <w:name w:val="No Spacing"/>
    <w:rsid w:val="00333B79"/>
    <w:pPr>
      <w:suppressAutoHyphens/>
      <w:autoSpaceDN w:val="0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character" w:styleId="slostrnky">
    <w:name w:val="page number"/>
    <w:basedOn w:val="Standardnpsmoodstavce"/>
    <w:rsid w:val="00333B79"/>
  </w:style>
  <w:style w:type="character" w:customStyle="1" w:styleId="Internetlink">
    <w:name w:val="Internet link"/>
    <w:basedOn w:val="Standardnpsmoodstavce"/>
    <w:rsid w:val="00333B79"/>
    <w:rPr>
      <w:color w:val="0000FF"/>
      <w:u w:val="single"/>
    </w:rPr>
  </w:style>
  <w:style w:type="character" w:customStyle="1" w:styleId="ZhlavChar">
    <w:name w:val="Záhlaví Char"/>
    <w:basedOn w:val="Standardnpsmoodstavce"/>
    <w:rsid w:val="00333B79"/>
    <w:rPr>
      <w:sz w:val="24"/>
      <w:szCs w:val="24"/>
    </w:rPr>
  </w:style>
  <w:style w:type="character" w:styleId="Odkaznakoment">
    <w:name w:val="annotation reference"/>
    <w:basedOn w:val="Standardnpsmoodstavce"/>
    <w:rsid w:val="00333B79"/>
    <w:rPr>
      <w:sz w:val="16"/>
      <w:szCs w:val="16"/>
    </w:rPr>
  </w:style>
  <w:style w:type="character" w:customStyle="1" w:styleId="TextkomenteChar">
    <w:name w:val="Text komentáře Char"/>
    <w:basedOn w:val="Standardnpsmoodstavce"/>
    <w:rsid w:val="00333B79"/>
  </w:style>
  <w:style w:type="character" w:customStyle="1" w:styleId="PedmtkomenteChar">
    <w:name w:val="Předmět komentáře Char"/>
    <w:basedOn w:val="TextkomenteChar"/>
    <w:rsid w:val="00333B79"/>
    <w:rPr>
      <w:b/>
      <w:bCs/>
    </w:rPr>
  </w:style>
  <w:style w:type="character" w:customStyle="1" w:styleId="ZpatChar">
    <w:name w:val="Zápatí Char"/>
    <w:basedOn w:val="Standardnpsmoodstavce"/>
    <w:uiPriority w:val="99"/>
    <w:rsid w:val="00333B79"/>
    <w:rPr>
      <w:sz w:val="24"/>
      <w:szCs w:val="24"/>
    </w:rPr>
  </w:style>
  <w:style w:type="character" w:customStyle="1" w:styleId="Nadpis3Char">
    <w:name w:val="Nadpis 3 Char"/>
    <w:basedOn w:val="Standardnpsmoodstavce"/>
    <w:rsid w:val="00333B79"/>
    <w:rPr>
      <w:rFonts w:ascii="Arial" w:hAnsi="Arial" w:cs="Arial"/>
      <w:b/>
      <w:bCs/>
      <w:sz w:val="22"/>
      <w:szCs w:val="24"/>
    </w:rPr>
  </w:style>
  <w:style w:type="character" w:customStyle="1" w:styleId="BezmezerChar">
    <w:name w:val="Bez mezer Char"/>
    <w:basedOn w:val="Standardnpsmoodstavce"/>
    <w:rsid w:val="00333B79"/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rsid w:val="00333B79"/>
    <w:rPr>
      <w:rFonts w:ascii="Arial" w:hAnsi="Arial" w:cs="Arial"/>
      <w:b/>
      <w:bCs/>
      <w:sz w:val="28"/>
      <w:szCs w:val="24"/>
    </w:rPr>
  </w:style>
  <w:style w:type="character" w:customStyle="1" w:styleId="ZkladntextodsazenChar">
    <w:name w:val="Základní text odsazený Char"/>
    <w:basedOn w:val="Standardnpsmoodstavce"/>
    <w:rsid w:val="00333B79"/>
    <w:rPr>
      <w:sz w:val="24"/>
      <w:szCs w:val="24"/>
    </w:rPr>
  </w:style>
  <w:style w:type="character" w:customStyle="1" w:styleId="ListLabel1">
    <w:name w:val="ListLabel 1"/>
    <w:rsid w:val="00333B79"/>
    <w:rPr>
      <w:rFonts w:eastAsia="Times New Roman" w:cs="Times New Roman"/>
    </w:rPr>
  </w:style>
  <w:style w:type="character" w:customStyle="1" w:styleId="ListLabel2">
    <w:name w:val="ListLabel 2"/>
    <w:rsid w:val="00333B79"/>
    <w:rPr>
      <w:i w:val="0"/>
    </w:rPr>
  </w:style>
  <w:style w:type="character" w:customStyle="1" w:styleId="ListLabel3">
    <w:name w:val="ListLabel 3"/>
    <w:rsid w:val="00333B79"/>
    <w:rPr>
      <w:b w:val="0"/>
      <w:i w:val="0"/>
      <w:sz w:val="22"/>
      <w:szCs w:val="22"/>
    </w:rPr>
  </w:style>
  <w:style w:type="character" w:customStyle="1" w:styleId="ListLabel4">
    <w:name w:val="ListLabel 4"/>
    <w:rsid w:val="00333B79"/>
    <w:rPr>
      <w:b/>
      <w:bCs/>
      <w:i w:val="0"/>
      <w:iCs w:val="0"/>
      <w:sz w:val="24"/>
      <w:szCs w:val="24"/>
    </w:rPr>
  </w:style>
  <w:style w:type="character" w:customStyle="1" w:styleId="ListLabel5">
    <w:name w:val="ListLabel 5"/>
    <w:rsid w:val="00333B79"/>
    <w:rPr>
      <w:rFonts w:cs="Times New Roman"/>
      <w:b/>
      <w:bCs/>
      <w:i w:val="0"/>
      <w:iCs w:val="0"/>
      <w:sz w:val="20"/>
      <w:szCs w:val="20"/>
    </w:rPr>
  </w:style>
  <w:style w:type="character" w:customStyle="1" w:styleId="ListLabel6">
    <w:name w:val="ListLabel 6"/>
    <w:rsid w:val="00333B79"/>
    <w:rPr>
      <w:b/>
    </w:rPr>
  </w:style>
  <w:style w:type="character" w:customStyle="1" w:styleId="ListLabel7">
    <w:name w:val="ListLabel 7"/>
    <w:rsid w:val="00333B79"/>
    <w:rPr>
      <w:rFonts w:cs="Courier New"/>
    </w:rPr>
  </w:style>
  <w:style w:type="character" w:customStyle="1" w:styleId="ListLabel8">
    <w:name w:val="ListLabel 8"/>
    <w:rsid w:val="00333B79"/>
    <w:rPr>
      <w:color w:val="00000A"/>
    </w:rPr>
  </w:style>
  <w:style w:type="character" w:customStyle="1" w:styleId="ListLabel9">
    <w:name w:val="ListLabel 9"/>
    <w:rsid w:val="00333B79"/>
    <w:rPr>
      <w:sz w:val="20"/>
    </w:rPr>
  </w:style>
  <w:style w:type="character" w:customStyle="1" w:styleId="ListLabel10">
    <w:name w:val="ListLabel 10"/>
    <w:rsid w:val="00333B79"/>
    <w:rPr>
      <w:rFonts w:cs="Times New Roman"/>
    </w:rPr>
  </w:style>
  <w:style w:type="character" w:customStyle="1" w:styleId="NumberingSymbols">
    <w:name w:val="Numbering Symbols"/>
    <w:rsid w:val="00333B79"/>
    <w:rPr>
      <w:rFonts w:ascii="Arial" w:hAnsi="Arial"/>
    </w:rPr>
  </w:style>
  <w:style w:type="paragraph" w:styleId="Zhlav">
    <w:name w:val="header"/>
    <w:basedOn w:val="Normln"/>
    <w:rsid w:val="00333B79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rsid w:val="00333B79"/>
  </w:style>
  <w:style w:type="paragraph" w:styleId="Zpat">
    <w:name w:val="footer"/>
    <w:basedOn w:val="Normln"/>
    <w:uiPriority w:val="99"/>
    <w:rsid w:val="00333B79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rsid w:val="00333B79"/>
  </w:style>
  <w:style w:type="numbering" w:customStyle="1" w:styleId="WWNum1">
    <w:name w:val="WWNum1"/>
    <w:basedOn w:val="Bezseznamu"/>
    <w:rsid w:val="00333B79"/>
    <w:pPr>
      <w:numPr>
        <w:numId w:val="1"/>
      </w:numPr>
    </w:pPr>
  </w:style>
  <w:style w:type="numbering" w:customStyle="1" w:styleId="WWNum2">
    <w:name w:val="WWNum2"/>
    <w:basedOn w:val="Bezseznamu"/>
    <w:rsid w:val="00333B79"/>
    <w:pPr>
      <w:numPr>
        <w:numId w:val="2"/>
      </w:numPr>
    </w:pPr>
  </w:style>
  <w:style w:type="numbering" w:customStyle="1" w:styleId="WWNum3">
    <w:name w:val="WWNum3"/>
    <w:basedOn w:val="Bezseznamu"/>
    <w:rsid w:val="00333B79"/>
    <w:pPr>
      <w:numPr>
        <w:numId w:val="3"/>
      </w:numPr>
    </w:pPr>
  </w:style>
  <w:style w:type="numbering" w:customStyle="1" w:styleId="WWNum4">
    <w:name w:val="WWNum4"/>
    <w:basedOn w:val="Bezseznamu"/>
    <w:rsid w:val="00333B79"/>
    <w:pPr>
      <w:numPr>
        <w:numId w:val="4"/>
      </w:numPr>
    </w:pPr>
  </w:style>
  <w:style w:type="numbering" w:customStyle="1" w:styleId="WWNum5">
    <w:name w:val="WWNum5"/>
    <w:basedOn w:val="Bezseznamu"/>
    <w:rsid w:val="00333B79"/>
    <w:pPr>
      <w:numPr>
        <w:numId w:val="5"/>
      </w:numPr>
    </w:pPr>
  </w:style>
  <w:style w:type="numbering" w:customStyle="1" w:styleId="WWNum6">
    <w:name w:val="WWNum6"/>
    <w:basedOn w:val="Bezseznamu"/>
    <w:rsid w:val="00333B79"/>
    <w:pPr>
      <w:numPr>
        <w:numId w:val="6"/>
      </w:numPr>
    </w:pPr>
  </w:style>
  <w:style w:type="numbering" w:customStyle="1" w:styleId="WWNum7">
    <w:name w:val="WWNum7"/>
    <w:basedOn w:val="Bezseznamu"/>
    <w:rsid w:val="00333B79"/>
    <w:pPr>
      <w:numPr>
        <w:numId w:val="7"/>
      </w:numPr>
    </w:pPr>
  </w:style>
  <w:style w:type="numbering" w:customStyle="1" w:styleId="WWNum8">
    <w:name w:val="WWNum8"/>
    <w:basedOn w:val="Bezseznamu"/>
    <w:rsid w:val="00333B79"/>
    <w:pPr>
      <w:numPr>
        <w:numId w:val="8"/>
      </w:numPr>
    </w:pPr>
  </w:style>
  <w:style w:type="numbering" w:customStyle="1" w:styleId="WWNum9">
    <w:name w:val="WWNum9"/>
    <w:basedOn w:val="Bezseznamu"/>
    <w:rsid w:val="00333B79"/>
    <w:pPr>
      <w:numPr>
        <w:numId w:val="9"/>
      </w:numPr>
    </w:pPr>
  </w:style>
  <w:style w:type="numbering" w:customStyle="1" w:styleId="WWNum10">
    <w:name w:val="WWNum10"/>
    <w:basedOn w:val="Bezseznamu"/>
    <w:rsid w:val="00333B79"/>
    <w:pPr>
      <w:numPr>
        <w:numId w:val="10"/>
      </w:numPr>
    </w:pPr>
  </w:style>
  <w:style w:type="numbering" w:customStyle="1" w:styleId="WWNum11">
    <w:name w:val="WWNum11"/>
    <w:basedOn w:val="Bezseznamu"/>
    <w:rsid w:val="00333B79"/>
    <w:pPr>
      <w:numPr>
        <w:numId w:val="11"/>
      </w:numPr>
    </w:pPr>
  </w:style>
  <w:style w:type="numbering" w:customStyle="1" w:styleId="WWNum12">
    <w:name w:val="WWNum12"/>
    <w:basedOn w:val="Bezseznamu"/>
    <w:rsid w:val="00333B79"/>
    <w:pPr>
      <w:numPr>
        <w:numId w:val="12"/>
      </w:numPr>
    </w:pPr>
  </w:style>
  <w:style w:type="numbering" w:customStyle="1" w:styleId="WWNum13">
    <w:name w:val="WWNum13"/>
    <w:basedOn w:val="Bezseznamu"/>
    <w:rsid w:val="00333B79"/>
    <w:pPr>
      <w:numPr>
        <w:numId w:val="13"/>
      </w:numPr>
    </w:pPr>
  </w:style>
  <w:style w:type="numbering" w:customStyle="1" w:styleId="WWNum14">
    <w:name w:val="WWNum14"/>
    <w:basedOn w:val="Bezseznamu"/>
    <w:rsid w:val="00333B79"/>
    <w:pPr>
      <w:numPr>
        <w:numId w:val="14"/>
      </w:numPr>
    </w:pPr>
  </w:style>
  <w:style w:type="numbering" w:customStyle="1" w:styleId="WWNum15">
    <w:name w:val="WWNum15"/>
    <w:basedOn w:val="Bezseznamu"/>
    <w:rsid w:val="00333B79"/>
    <w:pPr>
      <w:numPr>
        <w:numId w:val="15"/>
      </w:numPr>
    </w:pPr>
  </w:style>
  <w:style w:type="numbering" w:customStyle="1" w:styleId="WWNum16">
    <w:name w:val="WWNum16"/>
    <w:basedOn w:val="Bezseznamu"/>
    <w:rsid w:val="00333B79"/>
    <w:pPr>
      <w:numPr>
        <w:numId w:val="16"/>
      </w:numPr>
    </w:pPr>
  </w:style>
  <w:style w:type="numbering" w:customStyle="1" w:styleId="WWNum17">
    <w:name w:val="WWNum17"/>
    <w:basedOn w:val="Bezseznamu"/>
    <w:rsid w:val="00333B79"/>
    <w:pPr>
      <w:numPr>
        <w:numId w:val="17"/>
      </w:numPr>
    </w:pPr>
  </w:style>
  <w:style w:type="numbering" w:customStyle="1" w:styleId="WWNum18">
    <w:name w:val="WWNum18"/>
    <w:basedOn w:val="Bezseznamu"/>
    <w:rsid w:val="00333B79"/>
    <w:pPr>
      <w:numPr>
        <w:numId w:val="18"/>
      </w:numPr>
    </w:pPr>
  </w:style>
  <w:style w:type="numbering" w:customStyle="1" w:styleId="WWNum19">
    <w:name w:val="WWNum19"/>
    <w:basedOn w:val="Bezseznamu"/>
    <w:rsid w:val="00333B79"/>
    <w:pPr>
      <w:numPr>
        <w:numId w:val="19"/>
      </w:numPr>
    </w:pPr>
  </w:style>
  <w:style w:type="numbering" w:customStyle="1" w:styleId="WWNum20">
    <w:name w:val="WWNum20"/>
    <w:basedOn w:val="Bezseznamu"/>
    <w:rsid w:val="00333B79"/>
    <w:pPr>
      <w:numPr>
        <w:numId w:val="20"/>
      </w:numPr>
    </w:pPr>
  </w:style>
  <w:style w:type="numbering" w:customStyle="1" w:styleId="WWNum21">
    <w:name w:val="WWNum21"/>
    <w:basedOn w:val="Bezseznamu"/>
    <w:rsid w:val="00333B79"/>
    <w:pPr>
      <w:numPr>
        <w:numId w:val="21"/>
      </w:numPr>
    </w:pPr>
  </w:style>
  <w:style w:type="numbering" w:customStyle="1" w:styleId="WWNum22">
    <w:name w:val="WWNum22"/>
    <w:basedOn w:val="Bezseznamu"/>
    <w:rsid w:val="00333B79"/>
    <w:pPr>
      <w:numPr>
        <w:numId w:val="22"/>
      </w:numPr>
    </w:pPr>
  </w:style>
  <w:style w:type="numbering" w:customStyle="1" w:styleId="WWNum23">
    <w:name w:val="WWNum23"/>
    <w:basedOn w:val="Bezseznamu"/>
    <w:rsid w:val="00333B79"/>
    <w:pPr>
      <w:numPr>
        <w:numId w:val="23"/>
      </w:numPr>
    </w:pPr>
  </w:style>
  <w:style w:type="numbering" w:customStyle="1" w:styleId="WWNum24">
    <w:name w:val="WWNum24"/>
    <w:basedOn w:val="Bezseznamu"/>
    <w:rsid w:val="00333B79"/>
    <w:pPr>
      <w:numPr>
        <w:numId w:val="24"/>
      </w:numPr>
    </w:pPr>
  </w:style>
  <w:style w:type="numbering" w:customStyle="1" w:styleId="WWNum25">
    <w:name w:val="WWNum25"/>
    <w:basedOn w:val="Bezseznamu"/>
    <w:rsid w:val="00333B79"/>
    <w:pPr>
      <w:numPr>
        <w:numId w:val="25"/>
      </w:numPr>
    </w:pPr>
  </w:style>
  <w:style w:type="numbering" w:customStyle="1" w:styleId="WWNum26">
    <w:name w:val="WWNum26"/>
    <w:basedOn w:val="Bezseznamu"/>
    <w:rsid w:val="00333B79"/>
    <w:pPr>
      <w:numPr>
        <w:numId w:val="26"/>
      </w:numPr>
    </w:pPr>
  </w:style>
  <w:style w:type="numbering" w:customStyle="1" w:styleId="WWNum27">
    <w:name w:val="WWNum27"/>
    <w:basedOn w:val="Bezseznamu"/>
    <w:rsid w:val="00333B79"/>
    <w:pPr>
      <w:numPr>
        <w:numId w:val="27"/>
      </w:numPr>
    </w:pPr>
  </w:style>
  <w:style w:type="numbering" w:customStyle="1" w:styleId="WWNum28">
    <w:name w:val="WWNum28"/>
    <w:basedOn w:val="Bezseznamu"/>
    <w:rsid w:val="00333B79"/>
    <w:pPr>
      <w:numPr>
        <w:numId w:val="28"/>
      </w:numPr>
    </w:pPr>
  </w:style>
  <w:style w:type="numbering" w:customStyle="1" w:styleId="WWNum29">
    <w:name w:val="WWNum29"/>
    <w:basedOn w:val="Bezseznamu"/>
    <w:rsid w:val="00333B79"/>
    <w:pPr>
      <w:numPr>
        <w:numId w:val="29"/>
      </w:numPr>
    </w:pPr>
  </w:style>
  <w:style w:type="numbering" w:customStyle="1" w:styleId="WWNum30">
    <w:name w:val="WWNum30"/>
    <w:basedOn w:val="Bezseznamu"/>
    <w:rsid w:val="00333B79"/>
    <w:pPr>
      <w:numPr>
        <w:numId w:val="30"/>
      </w:numPr>
    </w:pPr>
  </w:style>
  <w:style w:type="numbering" w:customStyle="1" w:styleId="WWNum31">
    <w:name w:val="WWNum31"/>
    <w:basedOn w:val="Bezseznamu"/>
    <w:rsid w:val="00333B79"/>
    <w:pPr>
      <w:numPr>
        <w:numId w:val="31"/>
      </w:numPr>
    </w:pPr>
  </w:style>
  <w:style w:type="numbering" w:customStyle="1" w:styleId="WWNum32">
    <w:name w:val="WWNum32"/>
    <w:basedOn w:val="Bezseznamu"/>
    <w:rsid w:val="00333B79"/>
    <w:pPr>
      <w:numPr>
        <w:numId w:val="32"/>
      </w:numPr>
    </w:pPr>
  </w:style>
  <w:style w:type="numbering" w:customStyle="1" w:styleId="WWNum33">
    <w:name w:val="WWNum33"/>
    <w:basedOn w:val="Bezseznamu"/>
    <w:rsid w:val="00333B79"/>
    <w:pPr>
      <w:numPr>
        <w:numId w:val="33"/>
      </w:numPr>
    </w:pPr>
  </w:style>
  <w:style w:type="numbering" w:customStyle="1" w:styleId="WWNum34">
    <w:name w:val="WWNum34"/>
    <w:basedOn w:val="Bezseznamu"/>
    <w:rsid w:val="00333B79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D77E1-09E5-48D7-9E58-983E5D59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1361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KUJC</Company>
  <LinksUpToDate>false</LinksUpToDate>
  <CharactersWithSpaces>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vlasak</dc:creator>
  <cp:lastModifiedBy>Šmidmajerová Andrea</cp:lastModifiedBy>
  <cp:revision>13</cp:revision>
  <cp:lastPrinted>2015-06-09T06:30:00Z</cp:lastPrinted>
  <dcterms:created xsi:type="dcterms:W3CDTF">2017-03-20T13:41:00Z</dcterms:created>
  <dcterms:modified xsi:type="dcterms:W3CDTF">2017-03-22T10:52:00Z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KUJC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